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F7175" w14:textId="77777777" w:rsidR="00425759" w:rsidRDefault="00425759" w:rsidP="00603095">
      <w:pPr>
        <w:pStyle w:val="COVER-Date"/>
      </w:pPr>
    </w:p>
    <w:p w14:paraId="31E06FB8" w14:textId="0EFC5312" w:rsidR="00FC44C3" w:rsidRPr="00DE2D4B" w:rsidRDefault="5A369E01" w:rsidP="00DE2D4B">
      <w:pPr>
        <w:pStyle w:val="COVER-Date"/>
      </w:pPr>
      <w:r>
        <w:t xml:space="preserve">Novembre </w:t>
      </w:r>
      <w:r w:rsidR="00FC44C3">
        <w:t>20</w:t>
      </w:r>
      <w:r w:rsidR="002649A3">
        <w:t>2</w:t>
      </w:r>
      <w:r w:rsidR="32341773">
        <w:t>4</w:t>
      </w:r>
    </w:p>
    <w:p w14:paraId="0A2AB3FF" w14:textId="63E396BD" w:rsidR="002649A3" w:rsidRDefault="002649A3" w:rsidP="00A323E1">
      <w:pPr>
        <w:pStyle w:val="COVER-Titre"/>
      </w:pPr>
      <w:r>
        <w:t xml:space="preserve">conditions </w:t>
      </w:r>
      <w:r w:rsidR="00FA519B">
        <w:t>et cadre de fonctionnement</w:t>
      </w:r>
      <w:r w:rsidR="00613E38">
        <w:t xml:space="preserve"> des plaines d’ocarina</w:t>
      </w:r>
      <w:r>
        <w:t xml:space="preserve"> </w:t>
      </w:r>
    </w:p>
    <w:p w14:paraId="1C91B956" w14:textId="0F9F599F" w:rsidR="002649A3" w:rsidRPr="002649A3" w:rsidRDefault="002649A3" w:rsidP="002649A3">
      <w:pPr>
        <w:pStyle w:val="En-tte"/>
        <w:tabs>
          <w:tab w:val="left" w:pos="7417"/>
        </w:tabs>
        <w:rPr>
          <w:i/>
          <w:color w:val="FFFFFF" w:themeColor="background1"/>
        </w:rPr>
      </w:pPr>
      <w:r w:rsidRPr="002649A3">
        <w:rPr>
          <w:i/>
          <w:color w:val="FFFFFF" w:themeColor="background1"/>
        </w:rPr>
        <w:t xml:space="preserve">Conditions Générales </w:t>
      </w:r>
      <w:r w:rsidR="00A61737">
        <w:rPr>
          <w:i/>
          <w:color w:val="FFFFFF" w:themeColor="background1"/>
        </w:rPr>
        <w:t>Plaine</w:t>
      </w:r>
      <w:r w:rsidRPr="002649A3">
        <w:rPr>
          <w:i/>
          <w:color w:val="FFFFFF" w:themeColor="background1"/>
        </w:rPr>
        <w:t xml:space="preserve">s – </w:t>
      </w:r>
      <w:r w:rsidR="001522E9">
        <w:rPr>
          <w:i/>
          <w:color w:val="FFFFFF" w:themeColor="background1"/>
        </w:rPr>
        <w:t xml:space="preserve">v. validées en CTV </w:t>
      </w:r>
      <w:r w:rsidR="001C7A34">
        <w:rPr>
          <w:i/>
          <w:color w:val="FFFFFF" w:themeColor="background1"/>
        </w:rPr>
        <w:t>le 19-11-2024</w:t>
      </w:r>
      <w:r w:rsidR="001522E9">
        <w:rPr>
          <w:i/>
          <w:color w:val="FFFFFF" w:themeColor="background1"/>
        </w:rPr>
        <w:t xml:space="preserve"> </w:t>
      </w:r>
    </w:p>
    <w:p w14:paraId="1D7FD264" w14:textId="487DE4B2" w:rsidR="0098406A" w:rsidRPr="002649A3" w:rsidRDefault="002649A3" w:rsidP="002649A3">
      <w:pPr>
        <w:rPr>
          <w:b/>
          <w:color w:val="FFFFFF" w:themeColor="background1"/>
          <w:sz w:val="28"/>
          <w:szCs w:val="28"/>
        </w:rPr>
      </w:pPr>
      <w:r w:rsidRPr="002649A3">
        <w:rPr>
          <w:i/>
          <w:color w:val="FFFFFF" w:themeColor="background1"/>
        </w:rPr>
        <w:t xml:space="preserve">En vigueur à partir </w:t>
      </w:r>
      <w:r w:rsidR="001C7A34">
        <w:rPr>
          <w:i/>
          <w:color w:val="FFFFFF" w:themeColor="background1"/>
        </w:rPr>
        <w:t>25-11-2024</w:t>
      </w:r>
    </w:p>
    <w:p w14:paraId="4BB6F801" w14:textId="77777777" w:rsidR="002649A3" w:rsidRPr="002649A3" w:rsidRDefault="00702551" w:rsidP="002649A3">
      <w:pPr>
        <w:spacing w:after="0" w:line="240" w:lineRule="auto"/>
        <w:rPr>
          <w:b/>
          <w:sz w:val="28"/>
          <w:szCs w:val="28"/>
        </w:rPr>
      </w:pPr>
      <w:r>
        <w:rPr>
          <w:b/>
          <w:noProof/>
          <w:sz w:val="28"/>
          <w:szCs w:val="28"/>
        </w:rPr>
        <w:drawing>
          <wp:anchor distT="0" distB="0" distL="114300" distR="114300" simplePos="0" relativeHeight="251658240" behindDoc="0" locked="0" layoutInCell="1" allowOverlap="1" wp14:anchorId="585EBBF8" wp14:editId="3B118BDF">
            <wp:simplePos x="0" y="0"/>
            <wp:positionH relativeFrom="margin">
              <wp:posOffset>4501328</wp:posOffset>
            </wp:positionH>
            <wp:positionV relativeFrom="margin">
              <wp:posOffset>7200003</wp:posOffset>
            </wp:positionV>
            <wp:extent cx="1781175" cy="1277620"/>
            <wp:effectExtent l="0" t="0" r="0"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ARINA1902_LOGO_SANSBASELINE_BLANC.png"/>
                    <pic:cNvPicPr/>
                  </pic:nvPicPr>
                  <pic:blipFill>
                    <a:blip r:embed="rId11"/>
                    <a:stretch>
                      <a:fillRect/>
                    </a:stretch>
                  </pic:blipFill>
                  <pic:spPr>
                    <a:xfrm>
                      <a:off x="0" y="0"/>
                      <a:ext cx="1781175" cy="1277620"/>
                    </a:xfrm>
                    <a:prstGeom prst="rect">
                      <a:avLst/>
                    </a:prstGeom>
                  </pic:spPr>
                </pic:pic>
              </a:graphicData>
            </a:graphic>
            <wp14:sizeRelH relativeFrom="margin">
              <wp14:pctWidth>0</wp14:pctWidth>
            </wp14:sizeRelH>
            <wp14:sizeRelV relativeFrom="margin">
              <wp14:pctHeight>0</wp14:pctHeight>
            </wp14:sizeRelV>
          </wp:anchor>
        </w:drawing>
      </w:r>
      <w:r w:rsidR="00DB4509" w:rsidRPr="41B5A3AA">
        <w:rPr>
          <w:b/>
          <w:bCs/>
          <w:sz w:val="28"/>
          <w:szCs w:val="28"/>
        </w:rPr>
        <w:br w:type="page"/>
      </w:r>
    </w:p>
    <w:p w14:paraId="01B52B27" w14:textId="51E0D0B2" w:rsidR="005E082D" w:rsidRDefault="005E082D" w:rsidP="00655AE8">
      <w:pPr>
        <w:pStyle w:val="Titre"/>
      </w:pPr>
      <w:r w:rsidRPr="00457159">
        <w:lastRenderedPageBreak/>
        <w:t xml:space="preserve">Conditions </w:t>
      </w:r>
      <w:r w:rsidR="00655AE8">
        <w:t xml:space="preserve">et cadre de fonctionnement des </w:t>
      </w:r>
      <w:r>
        <w:t>plaines d</w:t>
      </w:r>
      <w:r w:rsidR="00655AE8">
        <w:t>’ocarina</w:t>
      </w:r>
    </w:p>
    <w:p w14:paraId="19D8B1A1" w14:textId="77777777" w:rsidR="00B3604B" w:rsidRPr="002649A3" w:rsidRDefault="00B3604B" w:rsidP="00B3604B">
      <w:pPr>
        <w:pStyle w:val="Titre2"/>
        <w:ind w:left="227" w:hanging="227"/>
      </w:pPr>
      <w:r w:rsidRPr="002649A3">
        <w:t>Définitions</w:t>
      </w:r>
    </w:p>
    <w:p w14:paraId="2923369F" w14:textId="77777777" w:rsidR="00B3604B" w:rsidRPr="002649A3" w:rsidRDefault="00B3604B" w:rsidP="00B3604B">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Dans le présent document, les termes suivants sont employés :</w:t>
      </w:r>
    </w:p>
    <w:p w14:paraId="46F33007" w14:textId="670E838D" w:rsidR="00B3604B" w:rsidRPr="001C0F00" w:rsidRDefault="00B3604B" w:rsidP="00B3604B">
      <w:pPr>
        <w:pStyle w:val="Listepuces"/>
        <w:numPr>
          <w:ilvl w:val="0"/>
          <w:numId w:val="9"/>
        </w:numPr>
        <w:jc w:val="both"/>
        <w:rPr>
          <w:rFonts w:eastAsia="Times New Roman" w:cstheme="minorHAnsi"/>
          <w:color w:val="6A645D"/>
          <w:szCs w:val="22"/>
          <w:lang w:eastAsia="fr-BE"/>
        </w:rPr>
      </w:pPr>
      <w:r w:rsidRPr="001C0F00">
        <w:rPr>
          <w:rFonts w:asciiTheme="majorHAnsi" w:hAnsiTheme="majorHAnsi"/>
          <w:i/>
          <w:iCs/>
          <w:color w:val="00B0F0"/>
        </w:rPr>
        <w:t>Plaines de vacances</w:t>
      </w:r>
      <w:r w:rsidR="00D67231" w:rsidRPr="001C0F00">
        <w:rPr>
          <w:rFonts w:eastAsia="Times New Roman" w:cstheme="minorHAnsi"/>
          <w:color w:val="6A645D"/>
          <w:szCs w:val="22"/>
          <w:lang w:eastAsia="fr-BE"/>
        </w:rPr>
        <w:t xml:space="preserve"> </w:t>
      </w:r>
      <w:r w:rsidRPr="001C0F00">
        <w:rPr>
          <w:rFonts w:eastAsia="Times New Roman" w:cstheme="minorHAnsi"/>
          <w:color w:val="6A645D"/>
          <w:szCs w:val="22"/>
          <w:lang w:eastAsia="fr-BE"/>
        </w:rPr>
        <w:t xml:space="preserve">: </w:t>
      </w:r>
      <w:r w:rsidR="00BC2580" w:rsidRPr="001C0F00">
        <w:rPr>
          <w:rFonts w:eastAsia="Times New Roman" w:cstheme="minorHAnsi"/>
          <w:color w:val="6A645D"/>
          <w:szCs w:val="22"/>
          <w:lang w:eastAsia="fr-BE"/>
        </w:rPr>
        <w:t xml:space="preserve">activité </w:t>
      </w:r>
      <w:r w:rsidR="00996463" w:rsidRPr="001C0F00">
        <w:rPr>
          <w:rFonts w:eastAsia="Times New Roman" w:cstheme="minorHAnsi"/>
          <w:color w:val="6A645D"/>
          <w:szCs w:val="22"/>
          <w:lang w:eastAsia="fr-BE"/>
        </w:rPr>
        <w:t xml:space="preserve">non-résidentielle </w:t>
      </w:r>
      <w:r w:rsidR="00BC2580" w:rsidRPr="001C0F00">
        <w:rPr>
          <w:rFonts w:eastAsia="Times New Roman" w:cstheme="minorHAnsi"/>
          <w:color w:val="6A645D"/>
          <w:szCs w:val="22"/>
          <w:lang w:eastAsia="fr-BE"/>
        </w:rPr>
        <w:t>organisée par Ocarina</w:t>
      </w:r>
      <w:r w:rsidR="006C2528" w:rsidRPr="001C0F00">
        <w:rPr>
          <w:rFonts w:eastAsia="Times New Roman" w:cstheme="minorHAnsi"/>
          <w:color w:val="6A645D"/>
          <w:szCs w:val="22"/>
          <w:lang w:eastAsia="fr-BE"/>
        </w:rPr>
        <w:t>, d</w:t>
      </w:r>
      <w:r w:rsidRPr="001C0F00">
        <w:rPr>
          <w:rFonts w:eastAsia="Times New Roman" w:cstheme="minorHAnsi"/>
          <w:color w:val="6A645D"/>
          <w:szCs w:val="22"/>
          <w:lang w:eastAsia="fr-BE"/>
        </w:rPr>
        <w:t>ans le texte « Plaine » ;</w:t>
      </w:r>
    </w:p>
    <w:p w14:paraId="7A865435" w14:textId="312CE446" w:rsidR="00B3604B" w:rsidRPr="002649A3" w:rsidRDefault="00B3604B" w:rsidP="00B3604B">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Le </w:t>
      </w:r>
      <w:r>
        <w:rPr>
          <w:rFonts w:asciiTheme="majorHAnsi" w:hAnsiTheme="majorHAnsi"/>
          <w:i/>
          <w:iCs/>
          <w:color w:val="00B0F0"/>
        </w:rPr>
        <w:t>participant</w:t>
      </w:r>
      <w:r w:rsidRPr="002649A3">
        <w:rPr>
          <w:rFonts w:eastAsia="Times New Roman" w:cstheme="minorHAnsi"/>
          <w:color w:val="6A645D"/>
          <w:szCs w:val="22"/>
          <w:lang w:eastAsia="fr-BE"/>
        </w:rPr>
        <w:t> : l’enfant qui participe, participera ou désire participer à un</w:t>
      </w:r>
      <w:r>
        <w:rPr>
          <w:rFonts w:eastAsia="Times New Roman" w:cstheme="minorHAnsi"/>
          <w:color w:val="6A645D"/>
          <w:szCs w:val="22"/>
          <w:lang w:eastAsia="fr-BE"/>
        </w:rPr>
        <w:t>e plaine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w:t>
      </w:r>
    </w:p>
    <w:p w14:paraId="0E596307" w14:textId="0A0728C8" w:rsidR="00B3604B" w:rsidRPr="002649A3" w:rsidRDefault="00B3604B" w:rsidP="00B3604B">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Le </w:t>
      </w:r>
      <w:r w:rsidRPr="002649A3">
        <w:rPr>
          <w:rFonts w:asciiTheme="majorHAnsi" w:hAnsiTheme="majorHAnsi"/>
          <w:i/>
          <w:iCs/>
          <w:color w:val="00B0F0"/>
        </w:rPr>
        <w:t>parent ou tuteur</w:t>
      </w:r>
      <w:r w:rsidRPr="002649A3">
        <w:rPr>
          <w:rFonts w:eastAsia="Times New Roman" w:cstheme="minorHAnsi"/>
          <w:color w:val="6A645D"/>
          <w:szCs w:val="22"/>
          <w:lang w:eastAsia="fr-BE"/>
        </w:rPr>
        <w:t xml:space="preserve"> : la personne qui dispose de l’autorité </w:t>
      </w:r>
      <w:r w:rsidR="00B20875">
        <w:rPr>
          <w:rFonts w:eastAsia="Times New Roman" w:cstheme="minorHAnsi"/>
          <w:color w:val="6A645D"/>
          <w:szCs w:val="22"/>
          <w:lang w:eastAsia="fr-BE"/>
        </w:rPr>
        <w:t>parentale</w:t>
      </w:r>
      <w:r w:rsidRPr="002649A3">
        <w:rPr>
          <w:rFonts w:eastAsia="Times New Roman" w:cstheme="minorHAnsi"/>
          <w:color w:val="6A645D"/>
          <w:szCs w:val="22"/>
          <w:lang w:eastAsia="fr-BE"/>
        </w:rPr>
        <w:t xml:space="preserve"> sur le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(et qui inscrit ce dernier à un</w:t>
      </w:r>
      <w:r>
        <w:rPr>
          <w:rFonts w:eastAsia="Times New Roman" w:cstheme="minorHAnsi"/>
          <w:color w:val="6A645D"/>
          <w:szCs w:val="22"/>
          <w:lang w:eastAsia="fr-BE"/>
        </w:rPr>
        <w:t>e plaine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w:t>
      </w:r>
    </w:p>
    <w:p w14:paraId="1638BB11" w14:textId="77777777" w:rsidR="00B3604B" w:rsidRDefault="00B3604B" w:rsidP="00B3604B">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La </w:t>
      </w:r>
      <w:r w:rsidRPr="002649A3">
        <w:rPr>
          <w:rFonts w:asciiTheme="majorHAnsi" w:hAnsiTheme="majorHAnsi"/>
          <w:i/>
          <w:iCs/>
          <w:color w:val="00B0F0"/>
        </w:rPr>
        <w:t>régionale organisatrice</w:t>
      </w:r>
      <w:r w:rsidRPr="002649A3">
        <w:rPr>
          <w:rFonts w:eastAsia="Times New Roman" w:cstheme="minorHAnsi"/>
          <w:color w:val="6A645D"/>
          <w:szCs w:val="22"/>
          <w:lang w:eastAsia="fr-BE"/>
        </w:rPr>
        <w:t xml:space="preserve"> : la division </w:t>
      </w:r>
      <w:r w:rsidRPr="00996463">
        <w:rPr>
          <w:rFonts w:eastAsia="Times New Roman" w:cstheme="minorHAnsi"/>
          <w:color w:val="6A645D"/>
          <w:szCs w:val="22"/>
          <w:lang w:eastAsia="fr-BE"/>
        </w:rPr>
        <w:t>locale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responsable de l’organisation d’un</w:t>
      </w:r>
      <w:r>
        <w:rPr>
          <w:rFonts w:eastAsia="Times New Roman" w:cstheme="minorHAnsi"/>
          <w:color w:val="6A645D"/>
          <w:szCs w:val="22"/>
          <w:lang w:eastAsia="fr-BE"/>
        </w:rPr>
        <w:t>e plaine</w:t>
      </w:r>
      <w:r w:rsidRPr="002649A3">
        <w:rPr>
          <w:rFonts w:eastAsia="Times New Roman" w:cstheme="minorHAnsi"/>
          <w:color w:val="6A645D"/>
          <w:szCs w:val="22"/>
          <w:lang w:eastAsia="fr-BE"/>
        </w:rPr>
        <w:t>.</w:t>
      </w:r>
    </w:p>
    <w:p w14:paraId="5B2361E0" w14:textId="0BED412C" w:rsidR="002649A3" w:rsidRPr="002649A3" w:rsidRDefault="002649A3" w:rsidP="002649A3">
      <w:pPr>
        <w:pStyle w:val="Titre2"/>
        <w:ind w:left="227" w:hanging="227"/>
      </w:pPr>
      <w:r w:rsidRPr="002649A3">
        <w:t>Inscription</w:t>
      </w:r>
    </w:p>
    <w:p w14:paraId="0967D705" w14:textId="6E5E0C90" w:rsidR="005229BA" w:rsidRDefault="002649A3" w:rsidP="002649A3">
      <w:pPr>
        <w:shd w:val="clear" w:color="auto" w:fill="FFFFFF"/>
        <w:spacing w:after="225" w:line="315" w:lineRule="atLeast"/>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La procédure d’inscription d’un </w:t>
      </w:r>
      <w:r w:rsidR="000C5D35" w:rsidRPr="00B144D1">
        <w:rPr>
          <w:rFonts w:eastAsia="Times New Roman" w:cstheme="minorHAnsi"/>
          <w:color w:val="595044" w:themeColor="text2"/>
          <w:szCs w:val="22"/>
          <w:lang w:eastAsia="fr-BE"/>
        </w:rPr>
        <w:t>participant</w:t>
      </w:r>
      <w:r w:rsidRPr="00B144D1">
        <w:rPr>
          <w:rFonts w:eastAsia="Times New Roman" w:cstheme="minorHAnsi"/>
          <w:color w:val="595044" w:themeColor="text2"/>
          <w:szCs w:val="22"/>
          <w:lang w:eastAsia="fr-BE"/>
        </w:rPr>
        <w:t xml:space="preserve"> à un</w:t>
      </w:r>
      <w:r w:rsidR="00A61737" w:rsidRPr="00B144D1">
        <w:rPr>
          <w:rFonts w:eastAsia="Times New Roman" w:cstheme="minorHAnsi"/>
          <w:color w:val="595044" w:themeColor="text2"/>
          <w:szCs w:val="22"/>
          <w:lang w:eastAsia="fr-BE"/>
        </w:rPr>
        <w:t>e</w:t>
      </w:r>
      <w:r w:rsidRPr="00B144D1">
        <w:rPr>
          <w:rFonts w:eastAsia="Times New Roman" w:cstheme="minorHAnsi"/>
          <w:color w:val="595044" w:themeColor="text2"/>
          <w:szCs w:val="22"/>
          <w:lang w:eastAsia="fr-BE"/>
        </w:rPr>
        <w:t xml:space="preserve"> </w:t>
      </w:r>
      <w:r w:rsidR="00A61737" w:rsidRPr="00B144D1">
        <w:rPr>
          <w:rFonts w:eastAsia="Times New Roman" w:cstheme="minorHAnsi"/>
          <w:color w:val="595044" w:themeColor="text2"/>
          <w:szCs w:val="22"/>
          <w:lang w:eastAsia="fr-BE"/>
        </w:rPr>
        <w:t>plaine</w:t>
      </w:r>
      <w:r w:rsidRPr="00B144D1">
        <w:rPr>
          <w:rFonts w:eastAsia="Times New Roman" w:cstheme="minorHAnsi"/>
          <w:color w:val="595044" w:themeColor="text2"/>
          <w:szCs w:val="22"/>
          <w:lang w:eastAsia="fr-BE"/>
        </w:rPr>
        <w:t xml:space="preserve"> </w:t>
      </w:r>
      <w:r w:rsidR="00FA5EA6">
        <w:rPr>
          <w:rFonts w:eastAsia="Times New Roman" w:cstheme="minorHAnsi"/>
          <w:color w:val="595044" w:themeColor="text2"/>
          <w:szCs w:val="22"/>
          <w:lang w:eastAsia="fr-BE"/>
        </w:rPr>
        <w:t>démarre</w:t>
      </w:r>
      <w:r w:rsidRPr="00B144D1">
        <w:rPr>
          <w:rFonts w:eastAsia="Times New Roman" w:cstheme="minorHAnsi"/>
          <w:color w:val="595044" w:themeColor="text2"/>
          <w:szCs w:val="22"/>
          <w:lang w:eastAsia="fr-BE"/>
        </w:rPr>
        <w:t xml:space="preserve"> lorsque son parent ou tuteur renvoie à Ocarina le formulaire de demande d’inscription complété. Ce formulaire est à adresser à la régionale organisatrice d</w:t>
      </w:r>
      <w:r w:rsidR="00EF66A5" w:rsidRPr="00B144D1">
        <w:rPr>
          <w:rFonts w:eastAsia="Times New Roman" w:cstheme="minorHAnsi"/>
          <w:color w:val="595044" w:themeColor="text2"/>
          <w:szCs w:val="22"/>
          <w:lang w:eastAsia="fr-BE"/>
        </w:rPr>
        <w:t>e la</w:t>
      </w:r>
      <w:r w:rsidRPr="00B144D1">
        <w:rPr>
          <w:rFonts w:eastAsia="Times New Roman" w:cstheme="minorHAnsi"/>
          <w:color w:val="595044" w:themeColor="text2"/>
          <w:szCs w:val="22"/>
          <w:lang w:eastAsia="fr-BE"/>
        </w:rPr>
        <w:t xml:space="preserve"> </w:t>
      </w:r>
      <w:r w:rsidR="00A61737" w:rsidRPr="00B144D1">
        <w:rPr>
          <w:rFonts w:eastAsia="Times New Roman" w:cstheme="minorHAnsi"/>
          <w:color w:val="595044" w:themeColor="text2"/>
          <w:szCs w:val="22"/>
          <w:lang w:eastAsia="fr-BE"/>
        </w:rPr>
        <w:t>plaine</w:t>
      </w:r>
      <w:r w:rsidRPr="00B144D1">
        <w:rPr>
          <w:rFonts w:eastAsia="Times New Roman" w:cstheme="minorHAnsi"/>
          <w:color w:val="595044" w:themeColor="text2"/>
          <w:szCs w:val="22"/>
          <w:lang w:eastAsia="fr-BE"/>
        </w:rPr>
        <w:t xml:space="preserve">, et peut être soit </w:t>
      </w:r>
      <w:r w:rsidR="00FA5EA6">
        <w:rPr>
          <w:rFonts w:eastAsia="Times New Roman" w:cstheme="minorHAnsi"/>
          <w:color w:val="595044" w:themeColor="text2"/>
          <w:szCs w:val="22"/>
          <w:lang w:eastAsia="fr-BE"/>
        </w:rPr>
        <w:t>transmis</w:t>
      </w:r>
      <w:r w:rsidRPr="00B144D1">
        <w:rPr>
          <w:rFonts w:eastAsia="Times New Roman" w:cstheme="minorHAnsi"/>
          <w:color w:val="595044" w:themeColor="text2"/>
          <w:szCs w:val="22"/>
          <w:lang w:eastAsia="fr-BE"/>
        </w:rPr>
        <w:t xml:space="preserve"> en version papier, soit complété et envoyé en ligne</w:t>
      </w:r>
      <w:r w:rsidRPr="005229BA">
        <w:rPr>
          <w:rFonts w:eastAsia="Times New Roman" w:cstheme="minorHAnsi"/>
          <w:color w:val="595044" w:themeColor="text2"/>
          <w:szCs w:val="22"/>
          <w:lang w:eastAsia="fr-BE"/>
        </w:rPr>
        <w:t>.</w:t>
      </w:r>
      <w:r w:rsidR="00CB2641" w:rsidRPr="005229BA">
        <w:rPr>
          <w:rFonts w:eastAsia="Times New Roman" w:cstheme="minorHAnsi"/>
          <w:color w:val="595044" w:themeColor="text2"/>
          <w:szCs w:val="22"/>
          <w:lang w:eastAsia="fr-BE"/>
        </w:rPr>
        <w:t xml:space="preserve"> </w:t>
      </w:r>
      <w:r w:rsidR="00713646" w:rsidRPr="00B144D1">
        <w:rPr>
          <w:rFonts w:eastAsia="Times New Roman" w:cstheme="minorHAnsi"/>
          <w:color w:val="595044" w:themeColor="text2"/>
          <w:szCs w:val="22"/>
          <w:lang w:eastAsia="fr-BE"/>
        </w:rPr>
        <w:t xml:space="preserve">Toute personne inscrivant un participant à une plaine d’Ocarina certifie disposer de l’autorité </w:t>
      </w:r>
      <w:r w:rsidR="00713646">
        <w:rPr>
          <w:rFonts w:eastAsia="Times New Roman" w:cstheme="minorHAnsi"/>
          <w:color w:val="595044" w:themeColor="text2"/>
          <w:szCs w:val="22"/>
          <w:lang w:eastAsia="fr-BE"/>
        </w:rPr>
        <w:t xml:space="preserve">parentale </w:t>
      </w:r>
      <w:r w:rsidR="00713646" w:rsidRPr="00B144D1">
        <w:rPr>
          <w:rFonts w:eastAsia="Times New Roman" w:cstheme="minorHAnsi"/>
          <w:color w:val="595044" w:themeColor="text2"/>
          <w:szCs w:val="22"/>
          <w:lang w:eastAsia="fr-BE"/>
        </w:rPr>
        <w:t>nécessaire sur ce participant pour réaliser</w:t>
      </w:r>
      <w:r w:rsidR="00427E6C">
        <w:rPr>
          <w:rFonts w:eastAsia="Times New Roman" w:cstheme="minorHAnsi"/>
          <w:color w:val="595044" w:themeColor="text2"/>
          <w:szCs w:val="22"/>
          <w:lang w:eastAsia="fr-BE"/>
        </w:rPr>
        <w:t xml:space="preserve"> </w:t>
      </w:r>
      <w:r w:rsidR="00713646" w:rsidRPr="00B144D1">
        <w:rPr>
          <w:rFonts w:eastAsia="Times New Roman" w:cstheme="minorHAnsi"/>
          <w:color w:val="595044" w:themeColor="text2"/>
          <w:szCs w:val="22"/>
          <w:lang w:eastAsia="fr-BE"/>
        </w:rPr>
        <w:t>l’</w:t>
      </w:r>
      <w:r w:rsidR="00427E6C">
        <w:rPr>
          <w:rFonts w:eastAsia="Times New Roman" w:cstheme="minorHAnsi"/>
          <w:color w:val="595044" w:themeColor="text2"/>
          <w:szCs w:val="22"/>
          <w:lang w:eastAsia="fr-BE"/>
        </w:rPr>
        <w:t>i</w:t>
      </w:r>
      <w:r w:rsidR="00713646" w:rsidRPr="00B144D1">
        <w:rPr>
          <w:rFonts w:eastAsia="Times New Roman" w:cstheme="minorHAnsi"/>
          <w:color w:val="595044" w:themeColor="text2"/>
          <w:szCs w:val="22"/>
          <w:lang w:eastAsia="fr-BE"/>
        </w:rPr>
        <w:t>nscription.</w:t>
      </w:r>
      <w:r w:rsidR="007342CE">
        <w:rPr>
          <w:rFonts w:eastAsia="Times New Roman" w:cstheme="minorHAnsi"/>
          <w:color w:val="595044" w:themeColor="text2"/>
          <w:szCs w:val="22"/>
          <w:lang w:eastAsia="fr-BE"/>
        </w:rPr>
        <w:t xml:space="preserve"> L’inscription est nominative et ne peut pas être échangée. </w:t>
      </w:r>
    </w:p>
    <w:p w14:paraId="39E8E963" w14:textId="625E5E75" w:rsidR="00427E6C" w:rsidRPr="00B81124" w:rsidRDefault="00427E6C" w:rsidP="00427E6C">
      <w:pPr>
        <w:shd w:val="clear" w:color="auto" w:fill="FFFFFF" w:themeFill="background1"/>
        <w:spacing w:after="225" w:line="315" w:lineRule="atLeast"/>
        <w:jc w:val="both"/>
        <w:rPr>
          <w:rFonts w:eastAsia="Times New Roman" w:cstheme="minorHAnsi"/>
          <w:color w:val="595044" w:themeColor="text2"/>
          <w:szCs w:val="22"/>
          <w:lang w:eastAsia="fr-BE"/>
        </w:rPr>
      </w:pPr>
      <w:r w:rsidRPr="00B81124">
        <w:rPr>
          <w:rFonts w:eastAsia="Times New Roman" w:cstheme="minorHAnsi"/>
          <w:color w:val="595044" w:themeColor="text2"/>
          <w:szCs w:val="22"/>
          <w:lang w:eastAsia="fr-BE"/>
        </w:rPr>
        <w:t>Après réception du formulaire de demande d’inscription, à moins que la plaine ne soit déjà complète</w:t>
      </w:r>
      <w:r w:rsidR="004D4DA8">
        <w:rPr>
          <w:rFonts w:eastAsia="Times New Roman" w:cstheme="minorHAnsi"/>
          <w:color w:val="595044" w:themeColor="text2"/>
          <w:szCs w:val="22"/>
          <w:lang w:eastAsia="fr-BE"/>
        </w:rPr>
        <w:t xml:space="preserve"> dans la tranche d’âge du participant</w:t>
      </w:r>
      <w:r w:rsidRPr="00B81124">
        <w:rPr>
          <w:rFonts w:eastAsia="Times New Roman" w:cstheme="minorHAnsi"/>
          <w:color w:val="595044" w:themeColor="text2"/>
          <w:szCs w:val="22"/>
          <w:lang w:eastAsia="fr-BE"/>
        </w:rPr>
        <w:t>, la régionale organisatrice envoie au parent ou tuteur une confirmation d’inscription, accompagnée notamment des modalités financières et de paiement, et d’une fiche santé à compléter. Si la plaine choisie est complète, la régionale organisatrice en avertit le parent ou tuteur, et l’inscription du participant ne pourra pas être effectuée. Dans ce cas, les possibilités éventuelles d’autres lieux de plaines d’Ocarina seront communiquées.</w:t>
      </w:r>
      <w:r w:rsidR="00181BCD">
        <w:rPr>
          <w:rFonts w:eastAsia="Times New Roman" w:cstheme="minorHAnsi"/>
          <w:color w:val="595044" w:themeColor="text2"/>
          <w:szCs w:val="22"/>
          <w:lang w:eastAsia="fr-BE"/>
        </w:rPr>
        <w:t xml:space="preserve"> </w:t>
      </w:r>
      <w:r w:rsidR="00181BCD" w:rsidRPr="00181BCD">
        <w:rPr>
          <w:rFonts w:eastAsia="Times New Roman" w:cstheme="minorHAnsi"/>
          <w:color w:val="595044" w:themeColor="text2"/>
          <w:szCs w:val="22"/>
          <w:lang w:eastAsia="fr-BE"/>
        </w:rPr>
        <w:t>Ocarina se garde le droit de ne pas accepter l’inscription d’un enfant si nous ne sommes pas en mesure d’accueillir l’enfant dans ses besoins spécifiques</w:t>
      </w:r>
      <w:r w:rsidR="00181BCD">
        <w:rPr>
          <w:rFonts w:eastAsia="Times New Roman" w:cstheme="minorHAnsi"/>
          <w:color w:val="595044" w:themeColor="text2"/>
          <w:szCs w:val="22"/>
          <w:lang w:eastAsia="fr-BE"/>
        </w:rPr>
        <w:t>.</w:t>
      </w:r>
    </w:p>
    <w:p w14:paraId="112A170F" w14:textId="636FCB60" w:rsidR="002649A3" w:rsidRPr="00B144D1" w:rsidRDefault="002649A3" w:rsidP="002649A3">
      <w:pPr>
        <w:shd w:val="clear" w:color="auto" w:fill="FFFFFF"/>
        <w:spacing w:after="225" w:line="315" w:lineRule="atLeast"/>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Afin </w:t>
      </w:r>
      <w:r w:rsidR="006A14E5">
        <w:rPr>
          <w:rFonts w:eastAsia="Times New Roman" w:cstheme="minorHAnsi"/>
          <w:color w:val="595044" w:themeColor="text2"/>
          <w:szCs w:val="22"/>
          <w:lang w:eastAsia="fr-BE"/>
        </w:rPr>
        <w:t>de finaliser l’inscription</w:t>
      </w:r>
      <w:r w:rsidRPr="00B144D1">
        <w:rPr>
          <w:rFonts w:eastAsia="Times New Roman" w:cstheme="minorHAnsi"/>
          <w:color w:val="595044" w:themeColor="text2"/>
          <w:szCs w:val="22"/>
          <w:lang w:eastAsia="fr-BE"/>
        </w:rPr>
        <w:t>, les conditions suivantes doivent être respectées (si elles ne le sont pas, la régionale organisatrice se réserve le droit d’annuler l’inscription) :</w:t>
      </w:r>
    </w:p>
    <w:p w14:paraId="4FE1C943" w14:textId="333A038F" w:rsidR="00F84912" w:rsidRDefault="00957F34" w:rsidP="008B5DB4">
      <w:pPr>
        <w:pStyle w:val="Listepuces"/>
        <w:numPr>
          <w:ilvl w:val="0"/>
          <w:numId w:val="9"/>
        </w:numPr>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L</w:t>
      </w:r>
      <w:r w:rsidR="002649A3" w:rsidRPr="00B144D1">
        <w:rPr>
          <w:rFonts w:eastAsia="Times New Roman" w:cstheme="minorHAnsi"/>
          <w:color w:val="595044" w:themeColor="text2"/>
          <w:szCs w:val="22"/>
          <w:lang w:eastAsia="fr-BE"/>
        </w:rPr>
        <w:t xml:space="preserve">e montant </w:t>
      </w:r>
      <w:r w:rsidRPr="00B144D1">
        <w:rPr>
          <w:rFonts w:eastAsia="Times New Roman" w:cstheme="minorHAnsi"/>
          <w:color w:val="595044" w:themeColor="text2"/>
          <w:szCs w:val="22"/>
          <w:lang w:eastAsia="fr-BE"/>
        </w:rPr>
        <w:t xml:space="preserve">total </w:t>
      </w:r>
      <w:r w:rsidR="002649A3" w:rsidRPr="00B144D1">
        <w:rPr>
          <w:rFonts w:eastAsia="Times New Roman" w:cstheme="minorHAnsi"/>
          <w:color w:val="595044" w:themeColor="text2"/>
          <w:szCs w:val="22"/>
          <w:lang w:eastAsia="fr-BE"/>
        </w:rPr>
        <w:t xml:space="preserve">précisé dans la confirmation d’inscription </w:t>
      </w:r>
      <w:r w:rsidR="006A14E5">
        <w:rPr>
          <w:rFonts w:eastAsia="Times New Roman" w:cstheme="minorHAnsi"/>
          <w:color w:val="595044" w:themeColor="text2"/>
          <w:szCs w:val="22"/>
          <w:lang w:eastAsia="fr-BE"/>
        </w:rPr>
        <w:t>doit être</w:t>
      </w:r>
      <w:r w:rsidR="002649A3" w:rsidRPr="00B144D1">
        <w:rPr>
          <w:rFonts w:eastAsia="Times New Roman" w:cstheme="minorHAnsi"/>
          <w:color w:val="595044" w:themeColor="text2"/>
          <w:szCs w:val="22"/>
          <w:lang w:eastAsia="fr-BE"/>
        </w:rPr>
        <w:t xml:space="preserve"> vers</w:t>
      </w:r>
      <w:r w:rsidR="006A14E5">
        <w:rPr>
          <w:rFonts w:eastAsia="Times New Roman" w:cstheme="minorHAnsi"/>
          <w:color w:val="595044" w:themeColor="text2"/>
          <w:szCs w:val="22"/>
          <w:lang w:eastAsia="fr-BE"/>
        </w:rPr>
        <w:t>é</w:t>
      </w:r>
      <w:r w:rsidR="002649A3" w:rsidRPr="00B144D1">
        <w:rPr>
          <w:rFonts w:eastAsia="Times New Roman" w:cstheme="minorHAnsi"/>
          <w:color w:val="595044" w:themeColor="text2"/>
          <w:szCs w:val="22"/>
          <w:lang w:eastAsia="fr-BE"/>
        </w:rPr>
        <w:t xml:space="preserve"> dans les 8 jours </w:t>
      </w:r>
      <w:r w:rsidR="00D327B1" w:rsidRPr="00B144D1">
        <w:rPr>
          <w:rFonts w:eastAsia="Times New Roman" w:cstheme="minorHAnsi"/>
          <w:color w:val="595044" w:themeColor="text2"/>
          <w:szCs w:val="22"/>
          <w:lang w:eastAsia="fr-BE"/>
        </w:rPr>
        <w:t>calendriers</w:t>
      </w:r>
      <w:r w:rsidR="002649A3" w:rsidRPr="00B144D1">
        <w:rPr>
          <w:rFonts w:eastAsia="Times New Roman" w:cstheme="minorHAnsi"/>
          <w:color w:val="595044" w:themeColor="text2"/>
          <w:szCs w:val="22"/>
          <w:lang w:eastAsia="fr-BE"/>
        </w:rPr>
        <w:t xml:space="preserve"> suivant l’envoi de la confirmation</w:t>
      </w:r>
      <w:r w:rsidR="00F84912">
        <w:rPr>
          <w:rFonts w:eastAsia="Times New Roman" w:cstheme="minorHAnsi"/>
          <w:color w:val="595044" w:themeColor="text2"/>
          <w:szCs w:val="22"/>
          <w:lang w:eastAsia="fr-BE"/>
        </w:rPr>
        <w:t>.</w:t>
      </w:r>
    </w:p>
    <w:p w14:paraId="5DF30A5F" w14:textId="1100B097" w:rsidR="002649A3" w:rsidRPr="00B144D1" w:rsidRDefault="00F84912" w:rsidP="008B5DB4">
      <w:pPr>
        <w:pStyle w:val="Listepuces"/>
        <w:numPr>
          <w:ilvl w:val="0"/>
          <w:numId w:val="9"/>
        </w:numPr>
        <w:jc w:val="both"/>
        <w:rPr>
          <w:rFonts w:eastAsia="Times New Roman" w:cstheme="minorHAnsi"/>
          <w:color w:val="595044" w:themeColor="text2"/>
          <w:szCs w:val="22"/>
          <w:lang w:eastAsia="fr-BE"/>
        </w:rPr>
      </w:pPr>
      <w:r>
        <w:rPr>
          <w:rFonts w:eastAsia="Times New Roman" w:cstheme="minorHAnsi"/>
          <w:color w:val="595044" w:themeColor="text2"/>
          <w:szCs w:val="22"/>
          <w:lang w:eastAsia="fr-BE"/>
        </w:rPr>
        <w:lastRenderedPageBreak/>
        <w:t>L</w:t>
      </w:r>
      <w:r w:rsidR="002649A3" w:rsidRPr="00B144D1">
        <w:rPr>
          <w:rFonts w:eastAsia="Times New Roman" w:cstheme="minorHAnsi"/>
          <w:color w:val="595044" w:themeColor="text2"/>
          <w:szCs w:val="22"/>
          <w:lang w:eastAsia="fr-BE"/>
        </w:rPr>
        <w:t>a fiche santé dûment complétée dans son intégralité, et signée par le parent ou tuteur</w:t>
      </w:r>
      <w:r>
        <w:rPr>
          <w:rFonts w:eastAsia="Times New Roman" w:cstheme="minorHAnsi"/>
          <w:color w:val="595044" w:themeColor="text2"/>
          <w:szCs w:val="22"/>
          <w:lang w:eastAsia="fr-BE"/>
        </w:rPr>
        <w:t xml:space="preserve"> doit être </w:t>
      </w:r>
      <w:r w:rsidR="00D145FA">
        <w:rPr>
          <w:rFonts w:eastAsia="Times New Roman" w:cstheme="minorHAnsi"/>
          <w:color w:val="595044" w:themeColor="text2"/>
          <w:szCs w:val="22"/>
          <w:lang w:eastAsia="fr-BE"/>
        </w:rPr>
        <w:t>r</w:t>
      </w:r>
      <w:r>
        <w:rPr>
          <w:rFonts w:eastAsia="Times New Roman" w:cstheme="minorHAnsi"/>
          <w:color w:val="595044" w:themeColor="text2"/>
          <w:szCs w:val="22"/>
          <w:lang w:eastAsia="fr-BE"/>
        </w:rPr>
        <w:t>envoyée</w:t>
      </w:r>
      <w:r w:rsidR="00D145FA">
        <w:rPr>
          <w:rFonts w:eastAsia="Times New Roman" w:cstheme="minorHAnsi"/>
          <w:color w:val="595044" w:themeColor="text2"/>
          <w:szCs w:val="22"/>
          <w:lang w:eastAsia="fr-BE"/>
        </w:rPr>
        <w:t xml:space="preserve"> </w:t>
      </w:r>
      <w:r w:rsidR="00D145FA" w:rsidRPr="00B144D1">
        <w:rPr>
          <w:rFonts w:eastAsia="Times New Roman" w:cstheme="minorHAnsi"/>
          <w:color w:val="595044" w:themeColor="text2"/>
          <w:szCs w:val="22"/>
          <w:lang w:eastAsia="fr-BE"/>
        </w:rPr>
        <w:t>à la régionale organisatrice de la plaine</w:t>
      </w:r>
      <w:r w:rsidR="00DE1315">
        <w:rPr>
          <w:rFonts w:eastAsia="Times New Roman" w:cstheme="minorHAnsi"/>
          <w:color w:val="595044" w:themeColor="text2"/>
          <w:szCs w:val="22"/>
          <w:lang w:eastAsia="fr-BE"/>
        </w:rPr>
        <w:t xml:space="preserve"> </w:t>
      </w:r>
      <w:r w:rsidR="00D145FA">
        <w:rPr>
          <w:rFonts w:eastAsia="Times New Roman" w:cstheme="minorHAnsi"/>
          <w:color w:val="595044" w:themeColor="text2"/>
          <w:szCs w:val="22"/>
          <w:lang w:eastAsia="fr-BE"/>
        </w:rPr>
        <w:t xml:space="preserve"> </w:t>
      </w:r>
      <w:r w:rsidR="00C74CCF">
        <w:rPr>
          <w:rFonts w:eastAsia="Times New Roman" w:cstheme="minorHAnsi"/>
          <w:color w:val="595044" w:themeColor="text2"/>
          <w:szCs w:val="22"/>
          <w:lang w:eastAsia="fr-BE"/>
        </w:rPr>
        <w:t>da</w:t>
      </w:r>
      <w:r w:rsidR="00BC73A5">
        <w:rPr>
          <w:rFonts w:eastAsia="Times New Roman" w:cstheme="minorHAnsi"/>
          <w:color w:val="595044" w:themeColor="text2"/>
          <w:szCs w:val="22"/>
          <w:lang w:eastAsia="fr-BE"/>
        </w:rPr>
        <w:t>ns les 8 jours calendriers suivant l’envoi de la confirmation</w:t>
      </w:r>
      <w:r w:rsidR="002649A3" w:rsidRPr="00B144D1">
        <w:rPr>
          <w:rFonts w:eastAsia="Times New Roman" w:cstheme="minorHAnsi"/>
          <w:color w:val="595044" w:themeColor="text2"/>
          <w:szCs w:val="22"/>
          <w:lang w:eastAsia="fr-BE"/>
        </w:rPr>
        <w:t> ;</w:t>
      </w:r>
    </w:p>
    <w:p w14:paraId="7B6A6450" w14:textId="5F36ED92" w:rsidR="00DA5767" w:rsidRPr="00B144D1" w:rsidRDefault="002862E6" w:rsidP="002649A3">
      <w:pPr>
        <w:numPr>
          <w:ilvl w:val="1"/>
          <w:numId w:val="10"/>
        </w:numPr>
        <w:shd w:val="clear" w:color="auto" w:fill="FFFFFF"/>
        <w:spacing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Si le montant dû n’est pas payé</w:t>
      </w:r>
      <w:r w:rsidR="00DE1315">
        <w:rPr>
          <w:rFonts w:eastAsia="Times New Roman" w:cstheme="minorHAnsi"/>
          <w:color w:val="595044" w:themeColor="text2"/>
          <w:szCs w:val="22"/>
          <w:lang w:eastAsia="fr-BE"/>
        </w:rPr>
        <w:t xml:space="preserve"> ou si la fiche santé complétée et signée n’est pas transmise dans les délais</w:t>
      </w:r>
      <w:r w:rsidRPr="00B144D1">
        <w:rPr>
          <w:rFonts w:eastAsia="Times New Roman" w:cstheme="minorHAnsi"/>
          <w:color w:val="595044" w:themeColor="text2"/>
          <w:szCs w:val="22"/>
          <w:lang w:eastAsia="fr-BE"/>
        </w:rPr>
        <w:t xml:space="preserve">, la régionale se </w:t>
      </w:r>
      <w:r w:rsidR="00425329" w:rsidRPr="00B144D1">
        <w:rPr>
          <w:rFonts w:eastAsia="Times New Roman" w:cstheme="minorHAnsi"/>
          <w:color w:val="595044" w:themeColor="text2"/>
          <w:szCs w:val="22"/>
          <w:lang w:eastAsia="fr-BE"/>
        </w:rPr>
        <w:t>réserve</w:t>
      </w:r>
      <w:r w:rsidRPr="00B144D1">
        <w:rPr>
          <w:rFonts w:eastAsia="Times New Roman" w:cstheme="minorHAnsi"/>
          <w:color w:val="595044" w:themeColor="text2"/>
          <w:szCs w:val="22"/>
          <w:lang w:eastAsia="fr-BE"/>
        </w:rPr>
        <w:t xml:space="preserve"> le droit d’annuler l’inscription</w:t>
      </w:r>
      <w:r w:rsidR="00425329" w:rsidRPr="00B144D1">
        <w:rPr>
          <w:rFonts w:eastAsia="Times New Roman" w:cstheme="minorHAnsi"/>
          <w:color w:val="595044" w:themeColor="text2"/>
          <w:szCs w:val="22"/>
          <w:lang w:eastAsia="fr-BE"/>
        </w:rPr>
        <w:t xml:space="preserve"> </w:t>
      </w:r>
    </w:p>
    <w:p w14:paraId="4868595E" w14:textId="2F6CBBCD" w:rsidR="005C52C6" w:rsidRPr="00B144D1" w:rsidRDefault="005C52C6" w:rsidP="002649A3">
      <w:pPr>
        <w:numPr>
          <w:ilvl w:val="1"/>
          <w:numId w:val="10"/>
        </w:numPr>
        <w:shd w:val="clear" w:color="auto" w:fill="FFFFFF"/>
        <w:spacing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Si l’inscription a été confirmée moins d’une semaine avant le début d</w:t>
      </w:r>
      <w:r w:rsidR="001D1180" w:rsidRPr="00B144D1">
        <w:rPr>
          <w:rFonts w:eastAsia="Times New Roman" w:cstheme="minorHAnsi"/>
          <w:color w:val="595044" w:themeColor="text2"/>
          <w:szCs w:val="22"/>
          <w:lang w:eastAsia="fr-BE"/>
        </w:rPr>
        <w:t xml:space="preserve">e l’activité, la preuve de paiement </w:t>
      </w:r>
      <w:r w:rsidR="00BB0CF5">
        <w:rPr>
          <w:rFonts w:eastAsia="Times New Roman" w:cstheme="minorHAnsi"/>
          <w:color w:val="595044" w:themeColor="text2"/>
          <w:szCs w:val="22"/>
          <w:lang w:eastAsia="fr-BE"/>
        </w:rPr>
        <w:t>et la fiche santé complétée et signée doivent être amenées</w:t>
      </w:r>
      <w:r w:rsidR="001D1180" w:rsidRPr="00B144D1">
        <w:rPr>
          <w:rFonts w:eastAsia="Times New Roman" w:cstheme="minorHAnsi"/>
          <w:color w:val="595044" w:themeColor="text2"/>
          <w:szCs w:val="22"/>
          <w:lang w:eastAsia="fr-BE"/>
        </w:rPr>
        <w:t xml:space="preserve"> le premier jour de l’activité</w:t>
      </w:r>
      <w:r w:rsidR="00BB0CF5">
        <w:rPr>
          <w:rFonts w:eastAsia="Times New Roman" w:cstheme="minorHAnsi"/>
          <w:color w:val="595044" w:themeColor="text2"/>
          <w:szCs w:val="22"/>
          <w:lang w:eastAsia="fr-BE"/>
        </w:rPr>
        <w:t>.</w:t>
      </w:r>
    </w:p>
    <w:p w14:paraId="179DE2BC" w14:textId="3A71A6F1" w:rsidR="002649A3" w:rsidRPr="00B144D1" w:rsidRDefault="002649A3" w:rsidP="002649A3">
      <w:pPr>
        <w:pStyle w:val="Listepuces"/>
        <w:numPr>
          <w:ilvl w:val="0"/>
          <w:numId w:val="9"/>
        </w:numPr>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Les documents suivants, indispensables à la bonne prise en charge du </w:t>
      </w:r>
      <w:r w:rsidR="000C5D35" w:rsidRPr="00B144D1">
        <w:rPr>
          <w:rFonts w:eastAsia="Times New Roman" w:cstheme="minorHAnsi"/>
          <w:color w:val="595044" w:themeColor="text2"/>
          <w:szCs w:val="22"/>
          <w:lang w:eastAsia="fr-BE"/>
        </w:rPr>
        <w:t>participant</w:t>
      </w:r>
      <w:r w:rsidRPr="00B144D1">
        <w:rPr>
          <w:rFonts w:eastAsia="Times New Roman" w:cstheme="minorHAnsi"/>
          <w:color w:val="595044" w:themeColor="text2"/>
          <w:szCs w:val="22"/>
          <w:lang w:eastAsia="fr-BE"/>
        </w:rPr>
        <w:t xml:space="preserve">, doivent être transmis à la régionale organisatrice </w:t>
      </w:r>
      <w:r w:rsidR="004545DB" w:rsidRPr="00B144D1">
        <w:rPr>
          <w:rFonts w:eastAsia="Times New Roman" w:cstheme="minorHAnsi"/>
          <w:color w:val="595044" w:themeColor="text2"/>
          <w:szCs w:val="22"/>
          <w:lang w:eastAsia="fr-BE"/>
        </w:rPr>
        <w:t>dans les 8 jours après réception de la confirmation d’inscription</w:t>
      </w:r>
      <w:r w:rsidRPr="00B144D1">
        <w:rPr>
          <w:rFonts w:eastAsia="Times New Roman" w:cstheme="minorHAnsi"/>
          <w:color w:val="595044" w:themeColor="text2"/>
          <w:szCs w:val="22"/>
          <w:lang w:eastAsia="fr-BE"/>
        </w:rPr>
        <w:t xml:space="preserve"> :</w:t>
      </w:r>
    </w:p>
    <w:p w14:paraId="0F5A439B" w14:textId="0C1173AD" w:rsidR="002649A3" w:rsidRPr="00B144D1" w:rsidRDefault="002649A3" w:rsidP="00FF79AA">
      <w:pPr>
        <w:numPr>
          <w:ilvl w:val="1"/>
          <w:numId w:val="10"/>
        </w:numPr>
        <w:shd w:val="clear" w:color="auto" w:fill="FFFFFF"/>
        <w:spacing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Tout autre document stipulé par la régionale organisatrice dans le courrier de confirmation d’inscription.</w:t>
      </w:r>
    </w:p>
    <w:p w14:paraId="14E04191" w14:textId="77777777" w:rsidR="002649A3" w:rsidRDefault="002649A3" w:rsidP="002649A3">
      <w:pPr>
        <w:spacing w:after="0"/>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La fiche santé permet d’accueillir au mieux l’enfant, d’assurer son bien-être et permet de mettre en place un encadrement adapté. Elle doit être complétée le plus précisément et exhaustivement possible.</w:t>
      </w:r>
    </w:p>
    <w:p w14:paraId="3D2211D1" w14:textId="77777777" w:rsidR="00CC6BF3" w:rsidRPr="00B144D1" w:rsidRDefault="00CC6BF3" w:rsidP="002649A3">
      <w:pPr>
        <w:spacing w:after="0"/>
        <w:jc w:val="both"/>
        <w:rPr>
          <w:rFonts w:eastAsia="Times New Roman" w:cstheme="minorHAnsi"/>
          <w:color w:val="595044" w:themeColor="text2"/>
          <w:szCs w:val="22"/>
          <w:lang w:eastAsia="fr-BE"/>
        </w:rPr>
      </w:pPr>
    </w:p>
    <w:p w14:paraId="74A2D404" w14:textId="00465EE4" w:rsidR="193F507C" w:rsidRDefault="002649A3" w:rsidP="193F507C">
      <w:pPr>
        <w:spacing w:after="0"/>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Ocarina se réserve le droit </w:t>
      </w:r>
      <w:r w:rsidR="0074101F">
        <w:rPr>
          <w:rFonts w:eastAsia="Times New Roman" w:cstheme="minorHAnsi"/>
          <w:color w:val="595044" w:themeColor="text2"/>
          <w:szCs w:val="22"/>
          <w:lang w:eastAsia="fr-BE"/>
        </w:rPr>
        <w:t xml:space="preserve">de refuser l’inscription ou </w:t>
      </w:r>
      <w:r w:rsidRPr="00B144D1">
        <w:rPr>
          <w:rFonts w:eastAsia="Times New Roman" w:cstheme="minorHAnsi"/>
          <w:color w:val="595044" w:themeColor="text2"/>
          <w:szCs w:val="22"/>
          <w:lang w:eastAsia="fr-BE"/>
        </w:rPr>
        <w:t>d’interrompre l</w:t>
      </w:r>
      <w:r w:rsidR="00997C75" w:rsidRPr="00B144D1">
        <w:rPr>
          <w:rFonts w:eastAsia="Times New Roman" w:cstheme="minorHAnsi"/>
          <w:color w:val="595044" w:themeColor="text2"/>
          <w:szCs w:val="22"/>
          <w:lang w:eastAsia="fr-BE"/>
        </w:rPr>
        <w:t>a</w:t>
      </w:r>
      <w:r w:rsidRPr="00B144D1">
        <w:rPr>
          <w:rFonts w:eastAsia="Times New Roman" w:cstheme="minorHAnsi"/>
          <w:color w:val="595044" w:themeColor="text2"/>
          <w:szCs w:val="22"/>
          <w:lang w:eastAsia="fr-BE"/>
        </w:rPr>
        <w:t xml:space="preserve"> </w:t>
      </w:r>
      <w:r w:rsidR="00A61737" w:rsidRPr="00B144D1">
        <w:rPr>
          <w:rFonts w:eastAsia="Times New Roman" w:cstheme="minorHAnsi"/>
          <w:color w:val="595044" w:themeColor="text2"/>
          <w:szCs w:val="22"/>
          <w:lang w:eastAsia="fr-BE"/>
        </w:rPr>
        <w:t>plaine</w:t>
      </w:r>
      <w:r w:rsidRPr="00B144D1">
        <w:rPr>
          <w:rFonts w:eastAsia="Times New Roman" w:cstheme="minorHAnsi"/>
          <w:color w:val="595044" w:themeColor="text2"/>
          <w:szCs w:val="22"/>
          <w:lang w:eastAsia="fr-BE"/>
        </w:rPr>
        <w:t xml:space="preserve"> de l’enfant en cas d’omissions et/ou d’informations erronées dans la fiche santé et/ou de différence entre la réalité et les informations contenues dans la fiche santé</w:t>
      </w:r>
      <w:r w:rsidR="002961D1" w:rsidRPr="00B144D1">
        <w:rPr>
          <w:rFonts w:eastAsia="Times New Roman" w:cstheme="minorHAnsi"/>
          <w:color w:val="595044" w:themeColor="text2"/>
          <w:szCs w:val="22"/>
          <w:lang w:eastAsia="fr-BE"/>
        </w:rPr>
        <w:t>.</w:t>
      </w:r>
      <w:r w:rsidR="002001CF" w:rsidRPr="00B144D1">
        <w:rPr>
          <w:rFonts w:eastAsia="Times New Roman" w:cstheme="minorHAnsi"/>
          <w:color w:val="595044" w:themeColor="text2"/>
          <w:szCs w:val="22"/>
          <w:lang w:eastAsia="fr-BE"/>
        </w:rPr>
        <w:t xml:space="preserve"> </w:t>
      </w:r>
      <w:r w:rsidR="00B41603" w:rsidRPr="00B144D1">
        <w:rPr>
          <w:rFonts w:eastAsia="Times New Roman" w:cstheme="minorHAnsi"/>
          <w:color w:val="595044" w:themeColor="text2"/>
          <w:szCs w:val="22"/>
          <w:lang w:eastAsia="fr-BE"/>
        </w:rPr>
        <w:t xml:space="preserve">Si l’enfant </w:t>
      </w:r>
      <w:r w:rsidR="00397A8F" w:rsidRPr="00B144D1">
        <w:rPr>
          <w:rFonts w:eastAsia="Times New Roman" w:cstheme="minorHAnsi"/>
          <w:color w:val="595044" w:themeColor="text2"/>
          <w:szCs w:val="22"/>
          <w:lang w:eastAsia="fr-BE"/>
        </w:rPr>
        <w:t>présente</w:t>
      </w:r>
      <w:r w:rsidR="00B41603" w:rsidRPr="00B144D1">
        <w:rPr>
          <w:rFonts w:eastAsia="Times New Roman" w:cstheme="minorHAnsi"/>
          <w:color w:val="595044" w:themeColor="text2"/>
          <w:szCs w:val="22"/>
          <w:lang w:eastAsia="fr-BE"/>
        </w:rPr>
        <w:t xml:space="preserve"> des besoins spécifiques,</w:t>
      </w:r>
      <w:r w:rsidR="002001CF" w:rsidRPr="00B144D1">
        <w:rPr>
          <w:rFonts w:eastAsia="Times New Roman" w:cstheme="minorHAnsi"/>
          <w:color w:val="595044" w:themeColor="text2"/>
          <w:szCs w:val="22"/>
          <w:lang w:eastAsia="fr-BE"/>
        </w:rPr>
        <w:t xml:space="preserve"> il est </w:t>
      </w:r>
      <w:r w:rsidR="00B41603" w:rsidRPr="00B144D1">
        <w:rPr>
          <w:rFonts w:eastAsia="Times New Roman" w:cstheme="minorHAnsi"/>
          <w:color w:val="595044" w:themeColor="text2"/>
          <w:szCs w:val="22"/>
          <w:lang w:eastAsia="fr-BE"/>
        </w:rPr>
        <w:t>bien</w:t>
      </w:r>
      <w:r w:rsidR="002001CF" w:rsidRPr="00B144D1">
        <w:rPr>
          <w:rFonts w:eastAsia="Times New Roman" w:cstheme="minorHAnsi"/>
          <w:color w:val="595044" w:themeColor="text2"/>
          <w:szCs w:val="22"/>
          <w:lang w:eastAsia="fr-BE"/>
        </w:rPr>
        <w:t xml:space="preserve"> important de</w:t>
      </w:r>
      <w:r w:rsidR="00B41603" w:rsidRPr="00B144D1">
        <w:rPr>
          <w:rFonts w:eastAsia="Times New Roman" w:cstheme="minorHAnsi"/>
          <w:color w:val="595044" w:themeColor="text2"/>
          <w:szCs w:val="22"/>
          <w:lang w:eastAsia="fr-BE"/>
        </w:rPr>
        <w:t xml:space="preserve"> le </w:t>
      </w:r>
      <w:r w:rsidR="004B3E0A" w:rsidRPr="00B144D1">
        <w:rPr>
          <w:rFonts w:eastAsia="Times New Roman" w:cstheme="minorHAnsi"/>
          <w:color w:val="595044" w:themeColor="text2"/>
          <w:szCs w:val="22"/>
          <w:lang w:eastAsia="fr-BE"/>
        </w:rPr>
        <w:t>préciser</w:t>
      </w:r>
      <w:r w:rsidR="00B41603" w:rsidRPr="00B144D1">
        <w:rPr>
          <w:rFonts w:eastAsia="Times New Roman" w:cstheme="minorHAnsi"/>
          <w:color w:val="595044" w:themeColor="text2"/>
          <w:szCs w:val="22"/>
          <w:lang w:eastAsia="fr-BE"/>
        </w:rPr>
        <w:t xml:space="preserve"> </w:t>
      </w:r>
      <w:r w:rsidR="004B0499" w:rsidRPr="00B144D1">
        <w:rPr>
          <w:rFonts w:eastAsia="Times New Roman" w:cstheme="minorHAnsi"/>
          <w:color w:val="595044" w:themeColor="text2"/>
          <w:szCs w:val="22"/>
          <w:lang w:eastAsia="fr-BE"/>
        </w:rPr>
        <w:t>à</w:t>
      </w:r>
      <w:r w:rsidR="00B41603" w:rsidRPr="00B144D1">
        <w:rPr>
          <w:rFonts w:eastAsia="Times New Roman" w:cstheme="minorHAnsi"/>
          <w:color w:val="595044" w:themeColor="text2"/>
          <w:szCs w:val="22"/>
          <w:lang w:eastAsia="fr-BE"/>
        </w:rPr>
        <w:t xml:space="preserve"> l’inscription </w:t>
      </w:r>
      <w:r w:rsidR="004B0499" w:rsidRPr="00B144D1">
        <w:rPr>
          <w:rFonts w:eastAsia="Times New Roman" w:cstheme="minorHAnsi"/>
          <w:color w:val="595044" w:themeColor="text2"/>
          <w:szCs w:val="22"/>
          <w:lang w:eastAsia="fr-BE"/>
        </w:rPr>
        <w:t xml:space="preserve">et </w:t>
      </w:r>
      <w:r w:rsidR="00880B83">
        <w:rPr>
          <w:rFonts w:eastAsia="Times New Roman" w:cstheme="minorHAnsi"/>
          <w:color w:val="595044" w:themeColor="text2"/>
          <w:szCs w:val="22"/>
          <w:lang w:eastAsia="fr-BE"/>
        </w:rPr>
        <w:t xml:space="preserve">si nécessaire </w:t>
      </w:r>
      <w:r w:rsidR="004B0499" w:rsidRPr="00B144D1">
        <w:rPr>
          <w:rFonts w:eastAsia="Times New Roman" w:cstheme="minorHAnsi"/>
          <w:color w:val="595044" w:themeColor="text2"/>
          <w:szCs w:val="22"/>
          <w:lang w:eastAsia="fr-BE"/>
        </w:rPr>
        <w:t>un contact personnalis</w:t>
      </w:r>
      <w:r w:rsidR="00097B0A" w:rsidRPr="00B144D1">
        <w:rPr>
          <w:rFonts w:eastAsia="Times New Roman" w:cstheme="minorHAnsi"/>
          <w:color w:val="595044" w:themeColor="text2"/>
          <w:szCs w:val="22"/>
          <w:lang w:eastAsia="fr-BE"/>
        </w:rPr>
        <w:t>é</w:t>
      </w:r>
      <w:r w:rsidR="004B0499" w:rsidRPr="00B144D1">
        <w:rPr>
          <w:rFonts w:eastAsia="Times New Roman" w:cstheme="minorHAnsi"/>
          <w:color w:val="595044" w:themeColor="text2"/>
          <w:szCs w:val="22"/>
          <w:lang w:eastAsia="fr-BE"/>
        </w:rPr>
        <w:t xml:space="preserve"> sera établi par la régionale organisatrice.</w:t>
      </w:r>
    </w:p>
    <w:p w14:paraId="5EC17EEA" w14:textId="77777777" w:rsidR="00CC6BF3" w:rsidRDefault="00CC6BF3" w:rsidP="193F507C">
      <w:pPr>
        <w:spacing w:after="0"/>
        <w:jc w:val="both"/>
        <w:rPr>
          <w:rFonts w:eastAsia="Times New Roman" w:cstheme="minorHAnsi"/>
          <w:color w:val="595044" w:themeColor="text2"/>
          <w:szCs w:val="22"/>
          <w:lang w:eastAsia="fr-BE"/>
        </w:rPr>
      </w:pPr>
    </w:p>
    <w:p w14:paraId="7531F7CA" w14:textId="6A9C08E3" w:rsidR="00590C5F" w:rsidRDefault="00590C5F" w:rsidP="00590C5F">
      <w:pPr>
        <w:spacing w:after="0"/>
        <w:jc w:val="both"/>
        <w:rPr>
          <w:rFonts w:eastAsia="Times New Roman" w:cstheme="minorHAnsi"/>
          <w:color w:val="595044" w:themeColor="text2"/>
          <w:szCs w:val="22"/>
          <w:lang w:eastAsia="fr-BE"/>
        </w:rPr>
      </w:pPr>
      <w:r w:rsidRPr="00CC6BF3">
        <w:rPr>
          <w:rFonts w:eastAsia="Times New Roman" w:cstheme="minorHAnsi"/>
          <w:color w:val="595044" w:themeColor="text2"/>
          <w:szCs w:val="22"/>
          <w:highlight w:val="yellow"/>
          <w:lang w:eastAsia="fr-BE"/>
        </w:rPr>
        <w:t xml:space="preserve">Toute demande d’attestation de participation doit être demandée </w:t>
      </w:r>
      <w:r w:rsidR="00CC6BF3" w:rsidRPr="00CC6BF3">
        <w:rPr>
          <w:rFonts w:eastAsia="Times New Roman" w:cstheme="minorHAnsi"/>
          <w:color w:val="595044" w:themeColor="text2"/>
          <w:szCs w:val="22"/>
          <w:highlight w:val="yellow"/>
          <w:lang w:eastAsia="fr-BE"/>
        </w:rPr>
        <w:t>par mail</w:t>
      </w:r>
      <w:r w:rsidRPr="00CC6BF3">
        <w:rPr>
          <w:rFonts w:eastAsia="Times New Roman" w:cstheme="minorHAnsi"/>
          <w:color w:val="595044" w:themeColor="text2"/>
          <w:szCs w:val="22"/>
          <w:highlight w:val="yellow"/>
          <w:lang w:eastAsia="fr-BE"/>
        </w:rPr>
        <w:t xml:space="preserve"> auprès de la régionale organisatrice</w:t>
      </w:r>
      <w:r w:rsidR="00CC6BF3" w:rsidRPr="00CC6BF3">
        <w:rPr>
          <w:rFonts w:eastAsia="Times New Roman" w:cstheme="minorHAnsi"/>
          <w:color w:val="595044" w:themeColor="text2"/>
          <w:szCs w:val="22"/>
          <w:highlight w:val="yellow"/>
          <w:lang w:eastAsia="fr-BE"/>
        </w:rPr>
        <w:t xml:space="preserve"> : </w:t>
      </w:r>
      <w:hyperlink r:id="rId12" w:history="1">
        <w:r w:rsidR="00CC6BF3" w:rsidRPr="00CC6BF3">
          <w:rPr>
            <w:rStyle w:val="Lienhypertexte"/>
            <w:rFonts w:eastAsia="Times New Roman" w:cstheme="minorHAnsi"/>
            <w:szCs w:val="22"/>
            <w:highlight w:val="yellow"/>
            <w:lang w:eastAsia="fr-BE"/>
          </w:rPr>
          <w:t>verviers@ocarina.be</w:t>
        </w:r>
      </w:hyperlink>
      <w:r w:rsidR="00CC6BF3" w:rsidRPr="00CC6BF3">
        <w:rPr>
          <w:rFonts w:eastAsia="Times New Roman" w:cstheme="minorHAnsi"/>
          <w:color w:val="595044" w:themeColor="text2"/>
          <w:szCs w:val="22"/>
          <w:highlight w:val="yellow"/>
          <w:lang w:eastAsia="fr-BE"/>
        </w:rPr>
        <w:t>.</w:t>
      </w:r>
      <w:r w:rsidR="00CC6BF3">
        <w:rPr>
          <w:rFonts w:eastAsia="Times New Roman" w:cstheme="minorHAnsi"/>
          <w:color w:val="595044" w:themeColor="text2"/>
          <w:szCs w:val="22"/>
          <w:lang w:eastAsia="fr-BE"/>
        </w:rPr>
        <w:t xml:space="preserve"> </w:t>
      </w:r>
    </w:p>
    <w:p w14:paraId="5E62370A" w14:textId="77777777" w:rsidR="00CC6BF3" w:rsidRDefault="00CC6BF3" w:rsidP="00590C5F">
      <w:pPr>
        <w:spacing w:after="0"/>
        <w:jc w:val="both"/>
        <w:rPr>
          <w:rFonts w:eastAsia="Times New Roman" w:cstheme="minorHAnsi"/>
          <w:color w:val="595044" w:themeColor="text2"/>
          <w:szCs w:val="22"/>
          <w:lang w:eastAsia="fr-BE"/>
        </w:rPr>
      </w:pPr>
    </w:p>
    <w:p w14:paraId="548AF74C" w14:textId="25418611" w:rsidR="00590C5F" w:rsidRPr="00590C5F" w:rsidRDefault="00590C5F" w:rsidP="3F96378D">
      <w:pPr>
        <w:spacing w:after="0"/>
        <w:jc w:val="both"/>
        <w:rPr>
          <w:rFonts w:eastAsia="Times New Roman"/>
          <w:color w:val="595044" w:themeColor="text2"/>
          <w:lang w:eastAsia="fr-BE"/>
        </w:rPr>
      </w:pPr>
      <w:r w:rsidRPr="3F96378D">
        <w:rPr>
          <w:rFonts w:eastAsia="Times New Roman"/>
          <w:color w:val="595044" w:themeColor="text2"/>
          <w:lang w:eastAsia="fr-BE"/>
        </w:rPr>
        <w:t xml:space="preserve">Une attestation fiscale liée à la participation de votre enfant sera envoyée directement </w:t>
      </w:r>
      <w:r w:rsidR="4AA4D442" w:rsidRPr="3F96378D">
        <w:rPr>
          <w:rFonts w:eastAsia="Times New Roman"/>
          <w:color w:val="595044" w:themeColor="text2"/>
          <w:lang w:eastAsia="fr-BE"/>
        </w:rPr>
        <w:t>à</w:t>
      </w:r>
      <w:r w:rsidRPr="3F96378D">
        <w:rPr>
          <w:rFonts w:eastAsia="Times New Roman"/>
          <w:color w:val="595044" w:themeColor="text2"/>
          <w:lang w:eastAsia="fr-BE"/>
        </w:rPr>
        <w:t xml:space="preserve"> </w:t>
      </w:r>
      <w:r w:rsidR="4AA4D442" w:rsidRPr="3F96378D">
        <w:rPr>
          <w:rFonts w:eastAsia="Times New Roman"/>
          <w:color w:val="595044" w:themeColor="text2"/>
          <w:lang w:eastAsia="fr-BE"/>
        </w:rPr>
        <w:t xml:space="preserve">l’adresse renseignée lors de l’inscription </w:t>
      </w:r>
      <w:r w:rsidRPr="3F96378D">
        <w:rPr>
          <w:rFonts w:eastAsia="Times New Roman"/>
          <w:color w:val="595044" w:themeColor="text2"/>
          <w:lang w:eastAsia="fr-BE"/>
        </w:rPr>
        <w:t>durant le premier semestre de l’année suivant la plaine.</w:t>
      </w:r>
    </w:p>
    <w:p w14:paraId="654B38CE" w14:textId="751874ED" w:rsidR="00590C5F" w:rsidRDefault="00590C5F" w:rsidP="193F507C">
      <w:pPr>
        <w:spacing w:after="0"/>
        <w:jc w:val="both"/>
        <w:rPr>
          <w:rFonts w:eastAsia="Times New Roman" w:cstheme="minorHAnsi"/>
          <w:color w:val="595044" w:themeColor="text2"/>
          <w:szCs w:val="22"/>
          <w:lang w:eastAsia="fr-BE"/>
        </w:rPr>
      </w:pPr>
    </w:p>
    <w:p w14:paraId="09A934A7" w14:textId="77777777" w:rsidR="00FA029B" w:rsidRPr="00B144D1" w:rsidRDefault="00FA029B" w:rsidP="00FA029B">
      <w:pPr>
        <w:pStyle w:val="Titre2"/>
        <w:ind w:left="227" w:hanging="227"/>
      </w:pPr>
      <w:r w:rsidRPr="00B144D1">
        <w:t>Désistement et retour anticipé</w:t>
      </w:r>
    </w:p>
    <w:p w14:paraId="570B31C4" w14:textId="3A1B0E54" w:rsidR="002649A3" w:rsidRDefault="544AE6D2" w:rsidP="00CC6BF3">
      <w:pPr>
        <w:spacing w:after="0"/>
        <w:jc w:val="both"/>
        <w:rPr>
          <w:rFonts w:eastAsia="Times New Roman" w:cstheme="minorHAnsi"/>
          <w:color w:val="595044" w:themeColor="text2"/>
          <w:szCs w:val="22"/>
          <w:lang w:eastAsia="fr-BE"/>
        </w:rPr>
      </w:pPr>
      <w:r w:rsidRPr="00CC6BF3">
        <w:rPr>
          <w:rFonts w:eastAsia="Times New Roman" w:cstheme="minorHAnsi"/>
          <w:color w:val="595044" w:themeColor="text2"/>
          <w:szCs w:val="22"/>
          <w:lang w:eastAsia="fr-BE"/>
        </w:rPr>
        <w:t>Tout désistement</w:t>
      </w:r>
      <w:r w:rsidR="00556E88" w:rsidRPr="00CC6BF3">
        <w:rPr>
          <w:rFonts w:eastAsia="Times New Roman" w:cstheme="minorHAnsi"/>
          <w:color w:val="595044" w:themeColor="text2"/>
          <w:szCs w:val="22"/>
          <w:lang w:eastAsia="fr-BE"/>
        </w:rPr>
        <w:t>,</w:t>
      </w:r>
      <w:r w:rsidRPr="00CC6BF3">
        <w:rPr>
          <w:rFonts w:eastAsia="Times New Roman" w:cstheme="minorHAnsi"/>
          <w:color w:val="595044" w:themeColor="text2"/>
          <w:szCs w:val="22"/>
          <w:lang w:eastAsia="fr-BE"/>
        </w:rPr>
        <w:t xml:space="preserve"> même si le paiement n’a pas encore été effectué est à notifier par écrit à </w:t>
      </w:r>
      <w:r w:rsidR="00556E88" w:rsidRPr="00CC6BF3">
        <w:rPr>
          <w:rFonts w:eastAsia="Times New Roman" w:cstheme="minorHAnsi"/>
          <w:color w:val="595044" w:themeColor="text2"/>
          <w:szCs w:val="22"/>
          <w:lang w:eastAsia="fr-BE"/>
        </w:rPr>
        <w:t xml:space="preserve">la régionale organisatrice, </w:t>
      </w:r>
      <w:r w:rsidRPr="00CC6BF3">
        <w:rPr>
          <w:rFonts w:eastAsia="Times New Roman" w:cstheme="minorHAnsi"/>
          <w:color w:val="595044" w:themeColor="text2"/>
          <w:szCs w:val="22"/>
          <w:lang w:eastAsia="fr-BE"/>
        </w:rPr>
        <w:t xml:space="preserve">soit par e-mail, soit par courrier postal. Si </w:t>
      </w:r>
      <w:r w:rsidR="00A2726C" w:rsidRPr="00CC6BF3">
        <w:rPr>
          <w:rFonts w:eastAsia="Times New Roman" w:cstheme="minorHAnsi"/>
          <w:color w:val="595044" w:themeColor="text2"/>
          <w:szCs w:val="22"/>
          <w:lang w:eastAsia="fr-BE"/>
        </w:rPr>
        <w:t>l</w:t>
      </w:r>
      <w:r w:rsidRPr="00CC6BF3">
        <w:rPr>
          <w:rFonts w:eastAsia="Times New Roman" w:cstheme="minorHAnsi"/>
          <w:color w:val="595044" w:themeColor="text2"/>
          <w:szCs w:val="22"/>
          <w:lang w:eastAsia="fr-BE"/>
        </w:rPr>
        <w:t xml:space="preserve">e désistement intervient moins de </w:t>
      </w:r>
      <w:r w:rsidR="002E2467" w:rsidRPr="00CC6BF3">
        <w:rPr>
          <w:rFonts w:eastAsia="Times New Roman" w:cstheme="minorHAnsi"/>
          <w:color w:val="595044" w:themeColor="text2"/>
          <w:szCs w:val="22"/>
          <w:lang w:eastAsia="fr-BE"/>
        </w:rPr>
        <w:t>2</w:t>
      </w:r>
      <w:r w:rsidR="00851080" w:rsidRPr="00CC6BF3">
        <w:rPr>
          <w:rFonts w:eastAsia="Times New Roman" w:cstheme="minorHAnsi"/>
          <w:color w:val="595044" w:themeColor="text2"/>
          <w:szCs w:val="22"/>
          <w:lang w:eastAsia="fr-BE"/>
        </w:rPr>
        <w:t xml:space="preserve">0 </w:t>
      </w:r>
      <w:r w:rsidRPr="00CC6BF3">
        <w:rPr>
          <w:rFonts w:eastAsia="Times New Roman" w:cstheme="minorHAnsi"/>
          <w:color w:val="595044" w:themeColor="text2"/>
          <w:szCs w:val="22"/>
          <w:lang w:eastAsia="fr-BE"/>
        </w:rPr>
        <w:t xml:space="preserve">jours calendrier avant </w:t>
      </w:r>
      <w:r w:rsidR="00A2726C" w:rsidRPr="00CC6BF3">
        <w:rPr>
          <w:rFonts w:eastAsia="Times New Roman" w:cstheme="minorHAnsi"/>
          <w:color w:val="595044" w:themeColor="text2"/>
          <w:szCs w:val="22"/>
          <w:lang w:eastAsia="fr-BE"/>
        </w:rPr>
        <w:t>l</w:t>
      </w:r>
      <w:r w:rsidRPr="00CC6BF3">
        <w:rPr>
          <w:rFonts w:eastAsia="Times New Roman" w:cstheme="minorHAnsi"/>
          <w:color w:val="595044" w:themeColor="text2"/>
          <w:szCs w:val="22"/>
          <w:lang w:eastAsia="fr-BE"/>
        </w:rPr>
        <w:t xml:space="preserve">e premier jour de plaine, la </w:t>
      </w:r>
      <w:r w:rsidR="004A2ADC" w:rsidRPr="00CC6BF3">
        <w:rPr>
          <w:rFonts w:eastAsia="Times New Roman" w:cstheme="minorHAnsi"/>
          <w:color w:val="595044" w:themeColor="text2"/>
          <w:szCs w:val="22"/>
          <w:lang w:eastAsia="fr-BE"/>
        </w:rPr>
        <w:t>moitié</w:t>
      </w:r>
      <w:r w:rsidRPr="00CC6BF3">
        <w:rPr>
          <w:rFonts w:eastAsia="Times New Roman" w:cstheme="minorHAnsi"/>
          <w:color w:val="595044" w:themeColor="text2"/>
          <w:szCs w:val="22"/>
          <w:lang w:eastAsia="fr-BE"/>
        </w:rPr>
        <w:t xml:space="preserve"> du co</w:t>
      </w:r>
      <w:r w:rsidR="00851080" w:rsidRPr="00CC6BF3">
        <w:rPr>
          <w:rFonts w:eastAsia="Times New Roman" w:cstheme="minorHAnsi"/>
          <w:color w:val="595044" w:themeColor="text2"/>
          <w:szCs w:val="22"/>
          <w:lang w:eastAsia="fr-BE"/>
        </w:rPr>
        <w:t>û</w:t>
      </w:r>
      <w:r w:rsidRPr="00CC6BF3">
        <w:rPr>
          <w:rFonts w:eastAsia="Times New Roman" w:cstheme="minorHAnsi"/>
          <w:color w:val="595044" w:themeColor="text2"/>
          <w:szCs w:val="22"/>
          <w:lang w:eastAsia="fr-BE"/>
        </w:rPr>
        <w:t>t d</w:t>
      </w:r>
      <w:r w:rsidR="00851080" w:rsidRPr="00CC6BF3">
        <w:rPr>
          <w:rFonts w:eastAsia="Times New Roman" w:cstheme="minorHAnsi"/>
          <w:color w:val="595044" w:themeColor="text2"/>
          <w:szCs w:val="22"/>
          <w:lang w:eastAsia="fr-BE"/>
        </w:rPr>
        <w:t>e l</w:t>
      </w:r>
      <w:r w:rsidR="004C023A" w:rsidRPr="00CC6BF3">
        <w:rPr>
          <w:rFonts w:eastAsia="Times New Roman" w:cstheme="minorHAnsi"/>
          <w:color w:val="595044" w:themeColor="text2"/>
          <w:szCs w:val="22"/>
          <w:lang w:eastAsia="fr-BE"/>
        </w:rPr>
        <w:t>’inscription</w:t>
      </w:r>
      <w:r w:rsidR="00897A3D" w:rsidRPr="00CC6BF3">
        <w:rPr>
          <w:rFonts w:eastAsia="Times New Roman" w:cstheme="minorHAnsi"/>
          <w:color w:val="595044" w:themeColor="text2"/>
          <w:szCs w:val="22"/>
          <w:lang w:eastAsia="fr-BE"/>
        </w:rPr>
        <w:t xml:space="preserve"> </w:t>
      </w:r>
      <w:r w:rsidRPr="00CC6BF3">
        <w:rPr>
          <w:rFonts w:eastAsia="Times New Roman" w:cstheme="minorHAnsi"/>
          <w:color w:val="595044" w:themeColor="text2"/>
          <w:szCs w:val="22"/>
          <w:lang w:eastAsia="fr-BE"/>
        </w:rPr>
        <w:t>reste due, sauf en cas de maladie (démontrée par un certificat) ou de décès dans la famille jusqu'au deuxième degré (à démontrer par un certificat de décès).</w:t>
      </w:r>
    </w:p>
    <w:p w14:paraId="3BE43510" w14:textId="77777777" w:rsidR="00CC6BF3" w:rsidRPr="00CC6BF3" w:rsidRDefault="00CC6BF3" w:rsidP="00CC6BF3">
      <w:pPr>
        <w:spacing w:after="0"/>
        <w:jc w:val="both"/>
        <w:rPr>
          <w:rFonts w:eastAsia="Times New Roman" w:cstheme="minorHAnsi"/>
          <w:color w:val="595044" w:themeColor="text2"/>
          <w:szCs w:val="22"/>
          <w:lang w:eastAsia="fr-BE"/>
        </w:rPr>
      </w:pPr>
    </w:p>
    <w:p w14:paraId="41FFEB04" w14:textId="4CBA2573" w:rsidR="002649A3" w:rsidRDefault="544AE6D2" w:rsidP="00CC6BF3">
      <w:pPr>
        <w:spacing w:after="0"/>
        <w:jc w:val="both"/>
        <w:rPr>
          <w:rFonts w:eastAsia="Times New Roman" w:cstheme="minorHAnsi"/>
          <w:color w:val="595044" w:themeColor="text2"/>
          <w:szCs w:val="22"/>
          <w:lang w:eastAsia="fr-BE"/>
        </w:rPr>
      </w:pPr>
      <w:r w:rsidRPr="00CC6BF3">
        <w:rPr>
          <w:rFonts w:eastAsia="Times New Roman" w:cstheme="minorHAnsi"/>
          <w:color w:val="595044" w:themeColor="text2"/>
          <w:szCs w:val="22"/>
          <w:lang w:eastAsia="fr-BE"/>
        </w:rPr>
        <w:t>En cas d’absence sans notification préalable</w:t>
      </w:r>
      <w:r w:rsidR="4738DBD0" w:rsidRPr="00CC6BF3">
        <w:rPr>
          <w:rFonts w:eastAsia="Times New Roman" w:cstheme="minorHAnsi"/>
          <w:color w:val="595044" w:themeColor="text2"/>
          <w:szCs w:val="22"/>
          <w:lang w:eastAsia="fr-BE"/>
        </w:rPr>
        <w:t xml:space="preserve"> et/ou sans certificat médical</w:t>
      </w:r>
      <w:r w:rsidRPr="00CC6BF3">
        <w:rPr>
          <w:rFonts w:eastAsia="Times New Roman" w:cstheme="minorHAnsi"/>
          <w:color w:val="595044" w:themeColor="text2"/>
          <w:szCs w:val="22"/>
          <w:lang w:eastAsia="fr-BE"/>
        </w:rPr>
        <w:t xml:space="preserve">, aucune forme de remboursement n'est possible </w:t>
      </w:r>
      <w:r w:rsidR="00580791" w:rsidRPr="00CC6BF3">
        <w:rPr>
          <w:rFonts w:eastAsia="Times New Roman" w:cstheme="minorHAnsi"/>
          <w:color w:val="595044" w:themeColor="text2"/>
          <w:szCs w:val="22"/>
          <w:lang w:eastAsia="fr-BE"/>
        </w:rPr>
        <w:t>et</w:t>
      </w:r>
      <w:r w:rsidR="00CB0208" w:rsidRPr="00CC6BF3">
        <w:rPr>
          <w:rFonts w:eastAsia="Times New Roman" w:cstheme="minorHAnsi"/>
          <w:color w:val="595044" w:themeColor="text2"/>
          <w:szCs w:val="22"/>
          <w:lang w:eastAsia="fr-BE"/>
        </w:rPr>
        <w:t>/ou</w:t>
      </w:r>
      <w:r w:rsidR="00580791" w:rsidRPr="00CC6BF3">
        <w:rPr>
          <w:rFonts w:eastAsia="Times New Roman" w:cstheme="minorHAnsi"/>
          <w:color w:val="595044" w:themeColor="text2"/>
          <w:szCs w:val="22"/>
          <w:lang w:eastAsia="fr-BE"/>
        </w:rPr>
        <w:t xml:space="preserve"> </w:t>
      </w:r>
      <w:r w:rsidRPr="00CC6BF3">
        <w:rPr>
          <w:rFonts w:eastAsia="Times New Roman" w:cstheme="minorHAnsi"/>
          <w:color w:val="595044" w:themeColor="text2"/>
          <w:szCs w:val="22"/>
          <w:lang w:eastAsia="fr-BE"/>
        </w:rPr>
        <w:t xml:space="preserve">la totalité des frais de participation </w:t>
      </w:r>
      <w:r w:rsidR="00CB0208" w:rsidRPr="00CC6BF3">
        <w:rPr>
          <w:rFonts w:eastAsia="Times New Roman" w:cstheme="minorHAnsi"/>
          <w:color w:val="595044" w:themeColor="text2"/>
          <w:szCs w:val="22"/>
          <w:lang w:eastAsia="fr-BE"/>
        </w:rPr>
        <w:t>restera due</w:t>
      </w:r>
      <w:r w:rsidRPr="00CC6BF3">
        <w:rPr>
          <w:rFonts w:eastAsia="Times New Roman" w:cstheme="minorHAnsi"/>
          <w:color w:val="595044" w:themeColor="text2"/>
          <w:szCs w:val="22"/>
          <w:lang w:eastAsia="fr-BE"/>
        </w:rPr>
        <w:t xml:space="preserve"> en cas de </w:t>
      </w:r>
      <w:r w:rsidR="00D564E6" w:rsidRPr="00CC6BF3">
        <w:rPr>
          <w:rFonts w:eastAsia="Times New Roman" w:cstheme="minorHAnsi"/>
          <w:color w:val="595044" w:themeColor="text2"/>
          <w:szCs w:val="22"/>
          <w:lang w:eastAsia="fr-BE"/>
        </w:rPr>
        <w:t>non-paiement</w:t>
      </w:r>
      <w:r w:rsidRPr="00CC6BF3">
        <w:rPr>
          <w:rFonts w:eastAsia="Times New Roman" w:cstheme="minorHAnsi"/>
          <w:color w:val="595044" w:themeColor="text2"/>
          <w:szCs w:val="22"/>
          <w:lang w:eastAsia="fr-BE"/>
        </w:rPr>
        <w:t>.</w:t>
      </w:r>
    </w:p>
    <w:p w14:paraId="6DD3985A" w14:textId="77777777" w:rsidR="00CC6BF3" w:rsidRPr="00CC6BF3" w:rsidRDefault="00CC6BF3" w:rsidP="00CC6BF3">
      <w:pPr>
        <w:spacing w:after="0"/>
        <w:jc w:val="both"/>
        <w:rPr>
          <w:rFonts w:eastAsia="Times New Roman" w:cstheme="minorHAnsi"/>
          <w:color w:val="595044" w:themeColor="text2"/>
          <w:szCs w:val="22"/>
          <w:lang w:eastAsia="fr-BE"/>
        </w:rPr>
      </w:pPr>
    </w:p>
    <w:p w14:paraId="18280C32" w14:textId="0F558A23" w:rsidR="002649A3" w:rsidRPr="00196F6A" w:rsidRDefault="544AE6D2" w:rsidP="00196F6A">
      <w:pPr>
        <w:pStyle w:val="Titre2"/>
        <w:ind w:left="227" w:hanging="227"/>
      </w:pPr>
      <w:r w:rsidRPr="00196F6A">
        <w:t>A</w:t>
      </w:r>
      <w:r w:rsidR="00196F6A">
        <w:t>nnulation</w:t>
      </w:r>
    </w:p>
    <w:p w14:paraId="0AF03BE9" w14:textId="536C11F0" w:rsidR="00C94415" w:rsidRDefault="544AE6D2" w:rsidP="009D3F41">
      <w:pPr>
        <w:spacing w:after="160" w:line="276" w:lineRule="auto"/>
        <w:ind w:left="1" w:right="112" w:hanging="1"/>
        <w:jc w:val="both"/>
        <w:rPr>
          <w:rFonts w:eastAsia="Arial" w:cstheme="minorHAnsi"/>
          <w:color w:val="595044" w:themeColor="text2"/>
          <w:szCs w:val="22"/>
        </w:rPr>
      </w:pPr>
      <w:r w:rsidRPr="00B144D1">
        <w:rPr>
          <w:rFonts w:eastAsia="Arial" w:cstheme="minorHAnsi"/>
          <w:color w:val="595044" w:themeColor="text2"/>
          <w:szCs w:val="22"/>
        </w:rPr>
        <w:t xml:space="preserve">Ocarina se réserve </w:t>
      </w:r>
      <w:proofErr w:type="spellStart"/>
      <w:r w:rsidRPr="00B144D1">
        <w:rPr>
          <w:rFonts w:eastAsia="Arial" w:cstheme="minorHAnsi"/>
          <w:color w:val="595044" w:themeColor="text2"/>
          <w:szCs w:val="22"/>
        </w:rPr>
        <w:t>Ie</w:t>
      </w:r>
      <w:proofErr w:type="spellEnd"/>
      <w:r w:rsidRPr="00B144D1">
        <w:rPr>
          <w:rFonts w:eastAsia="Arial" w:cstheme="minorHAnsi"/>
          <w:color w:val="595044" w:themeColor="text2"/>
          <w:szCs w:val="22"/>
        </w:rPr>
        <w:t xml:space="preserve"> droit de procéder à l'annulation </w:t>
      </w:r>
      <w:r w:rsidR="00B6441C">
        <w:rPr>
          <w:rFonts w:eastAsia="Arial" w:cstheme="minorHAnsi"/>
          <w:color w:val="595044" w:themeColor="text2"/>
          <w:szCs w:val="22"/>
        </w:rPr>
        <w:t>d’une</w:t>
      </w:r>
      <w:r w:rsidR="00196F6A" w:rsidRPr="00B144D1">
        <w:rPr>
          <w:rFonts w:eastAsia="Arial" w:cstheme="minorHAnsi"/>
          <w:color w:val="595044" w:themeColor="text2"/>
          <w:szCs w:val="22"/>
        </w:rPr>
        <w:t xml:space="preserve"> plaine</w:t>
      </w:r>
      <w:r w:rsidRPr="00B144D1">
        <w:rPr>
          <w:rFonts w:eastAsia="Arial" w:cstheme="minorHAnsi"/>
          <w:color w:val="595044" w:themeColor="text2"/>
          <w:szCs w:val="22"/>
        </w:rPr>
        <w:t>. Dans ce cas, les parents ou tuteurs sont avertis par écrit (email et/ou courrier posta</w:t>
      </w:r>
      <w:r w:rsidR="00C85F36" w:rsidRPr="00B144D1">
        <w:rPr>
          <w:rFonts w:eastAsia="Arial" w:cstheme="minorHAnsi"/>
          <w:color w:val="595044" w:themeColor="text2"/>
          <w:szCs w:val="22"/>
        </w:rPr>
        <w:t>l</w:t>
      </w:r>
      <w:r w:rsidRPr="00B144D1">
        <w:rPr>
          <w:rFonts w:eastAsia="Arial" w:cstheme="minorHAnsi"/>
          <w:color w:val="595044" w:themeColor="text2"/>
          <w:szCs w:val="22"/>
        </w:rPr>
        <w:t>) dans les plus brefs délais</w:t>
      </w:r>
      <w:r w:rsidR="00681A6E">
        <w:rPr>
          <w:rFonts w:eastAsia="Arial" w:cstheme="minorHAnsi"/>
          <w:color w:val="595044" w:themeColor="text2"/>
          <w:szCs w:val="22"/>
        </w:rPr>
        <w:t xml:space="preserve"> et l</w:t>
      </w:r>
      <w:r w:rsidRPr="00B144D1">
        <w:rPr>
          <w:rFonts w:eastAsia="Arial" w:cstheme="minorHAnsi"/>
          <w:color w:val="595044" w:themeColor="text2"/>
          <w:szCs w:val="22"/>
        </w:rPr>
        <w:t xml:space="preserve">es montants </w:t>
      </w:r>
      <w:r w:rsidRPr="00B144D1">
        <w:rPr>
          <w:rFonts w:eastAsia="Arial" w:cstheme="minorHAnsi"/>
          <w:color w:val="595044" w:themeColor="text2"/>
          <w:szCs w:val="22"/>
        </w:rPr>
        <w:lastRenderedPageBreak/>
        <w:t>déjà perçus sont</w:t>
      </w:r>
      <w:r w:rsidR="00681A6E">
        <w:rPr>
          <w:rFonts w:eastAsia="Arial" w:cstheme="minorHAnsi"/>
          <w:color w:val="595044" w:themeColor="text2"/>
          <w:szCs w:val="22"/>
        </w:rPr>
        <w:t xml:space="preserve"> </w:t>
      </w:r>
      <w:r w:rsidR="00681A6E" w:rsidRPr="00B144D1">
        <w:rPr>
          <w:rFonts w:eastAsia="Arial" w:cstheme="minorHAnsi"/>
          <w:color w:val="595044" w:themeColor="text2"/>
          <w:szCs w:val="22"/>
        </w:rPr>
        <w:t>intégralement</w:t>
      </w:r>
      <w:r w:rsidRPr="00B144D1">
        <w:rPr>
          <w:rFonts w:eastAsia="Arial" w:cstheme="minorHAnsi"/>
          <w:color w:val="595044" w:themeColor="text2"/>
          <w:szCs w:val="22"/>
        </w:rPr>
        <w:t xml:space="preserve"> remboursés</w:t>
      </w:r>
      <w:r w:rsidR="00BD2AD4">
        <w:rPr>
          <w:rFonts w:eastAsia="Arial" w:cstheme="minorHAnsi"/>
          <w:color w:val="595044" w:themeColor="text2"/>
          <w:szCs w:val="22"/>
        </w:rPr>
        <w:t xml:space="preserve">. Aucune indemnité ne sera </w:t>
      </w:r>
      <w:r w:rsidR="00BA7AD3">
        <w:rPr>
          <w:rFonts w:eastAsia="Arial" w:cstheme="minorHAnsi"/>
          <w:color w:val="595044" w:themeColor="text2"/>
          <w:szCs w:val="22"/>
        </w:rPr>
        <w:t>due par Ocarina en cas d’annulation</w:t>
      </w:r>
      <w:r w:rsidR="009F7CCF">
        <w:rPr>
          <w:rFonts w:eastAsia="Arial" w:cstheme="minorHAnsi"/>
          <w:color w:val="595044" w:themeColor="text2"/>
          <w:szCs w:val="22"/>
        </w:rPr>
        <w:t>.</w:t>
      </w:r>
      <w:r w:rsidRPr="00B144D1">
        <w:rPr>
          <w:rFonts w:eastAsia="Arial" w:cstheme="minorHAnsi"/>
          <w:color w:val="595044" w:themeColor="text2"/>
          <w:szCs w:val="22"/>
        </w:rPr>
        <w:t xml:space="preserve"> </w:t>
      </w:r>
    </w:p>
    <w:p w14:paraId="7B91C3E4" w14:textId="57DE0228" w:rsidR="00FE3320" w:rsidRPr="00B144D1" w:rsidRDefault="00921A85" w:rsidP="00B144D1">
      <w:pPr>
        <w:spacing w:after="160" w:line="276" w:lineRule="auto"/>
        <w:ind w:left="1" w:right="112" w:hanging="1"/>
        <w:jc w:val="both"/>
        <w:rPr>
          <w:rFonts w:eastAsia="Arial" w:cstheme="minorHAnsi"/>
          <w:color w:val="595044" w:themeColor="text2"/>
          <w:szCs w:val="22"/>
        </w:rPr>
      </w:pPr>
      <w:r>
        <w:rPr>
          <w:rFonts w:eastAsia="Arial" w:cstheme="minorHAnsi"/>
          <w:color w:val="595044" w:themeColor="text2"/>
          <w:szCs w:val="22"/>
        </w:rPr>
        <w:t>A titre indicatif, u</w:t>
      </w:r>
      <w:r w:rsidR="544AE6D2" w:rsidRPr="00B144D1">
        <w:rPr>
          <w:rFonts w:eastAsia="Arial" w:cstheme="minorHAnsi"/>
          <w:color w:val="595044" w:themeColor="text2"/>
          <w:szCs w:val="22"/>
        </w:rPr>
        <w:t xml:space="preserve">ne annulation peut notamment intervenir </w:t>
      </w:r>
      <w:r w:rsidR="00D03C84">
        <w:rPr>
          <w:rFonts w:eastAsia="Arial" w:cstheme="minorHAnsi"/>
          <w:color w:val="595044" w:themeColor="text2"/>
          <w:szCs w:val="22"/>
        </w:rPr>
        <w:t xml:space="preserve">dans toutes les situations, qualifiables ou non de force majeure, </w:t>
      </w:r>
      <w:r w:rsidR="00B6441C">
        <w:rPr>
          <w:rFonts w:eastAsia="Arial" w:cstheme="minorHAnsi"/>
          <w:color w:val="595044" w:themeColor="text2"/>
          <w:szCs w:val="22"/>
        </w:rPr>
        <w:t>où</w:t>
      </w:r>
      <w:r w:rsidR="00D03C84">
        <w:rPr>
          <w:rFonts w:eastAsia="Arial" w:cstheme="minorHAnsi"/>
          <w:color w:val="595044" w:themeColor="text2"/>
          <w:szCs w:val="22"/>
        </w:rPr>
        <w:t xml:space="preserve"> </w:t>
      </w:r>
      <w:r w:rsidR="544AE6D2" w:rsidRPr="00B144D1">
        <w:rPr>
          <w:rFonts w:eastAsia="Arial" w:cstheme="minorHAnsi"/>
          <w:color w:val="595044" w:themeColor="text2"/>
          <w:szCs w:val="22"/>
        </w:rPr>
        <w:t>Ocarina estime</w:t>
      </w:r>
      <w:r w:rsidR="00B6441C">
        <w:rPr>
          <w:rFonts w:eastAsia="Arial" w:cstheme="minorHAnsi"/>
          <w:color w:val="595044" w:themeColor="text2"/>
          <w:szCs w:val="22"/>
        </w:rPr>
        <w:t>ra</w:t>
      </w:r>
      <w:r w:rsidR="544AE6D2" w:rsidRPr="00B144D1">
        <w:rPr>
          <w:rFonts w:eastAsia="Arial" w:cstheme="minorHAnsi"/>
          <w:color w:val="595044" w:themeColor="text2"/>
          <w:szCs w:val="22"/>
        </w:rPr>
        <w:t xml:space="preserve"> ne pas pouvoir assurer l'accueil des participants dans les meilleures circonstances de confort et de sécurité et/ ou si </w:t>
      </w:r>
      <w:r w:rsidR="00B6441C">
        <w:rPr>
          <w:rFonts w:eastAsia="Arial" w:cstheme="minorHAnsi"/>
          <w:color w:val="595044" w:themeColor="text2"/>
          <w:szCs w:val="22"/>
        </w:rPr>
        <w:t>les</w:t>
      </w:r>
      <w:r w:rsidR="00B6441C" w:rsidRPr="00B144D1">
        <w:rPr>
          <w:rFonts w:eastAsia="Arial" w:cstheme="minorHAnsi"/>
          <w:color w:val="595044" w:themeColor="text2"/>
          <w:szCs w:val="22"/>
        </w:rPr>
        <w:t xml:space="preserve"> </w:t>
      </w:r>
      <w:r w:rsidR="544AE6D2" w:rsidRPr="00B144D1">
        <w:rPr>
          <w:rFonts w:eastAsia="Arial" w:cstheme="minorHAnsi"/>
          <w:color w:val="595044" w:themeColor="text2"/>
          <w:szCs w:val="22"/>
        </w:rPr>
        <w:t>volontaires</w:t>
      </w:r>
      <w:r w:rsidR="00B6441C">
        <w:rPr>
          <w:rFonts w:eastAsia="Arial" w:cstheme="minorHAnsi"/>
          <w:color w:val="595044" w:themeColor="text2"/>
          <w:szCs w:val="22"/>
        </w:rPr>
        <w:t xml:space="preserve"> d’Ocarina</w:t>
      </w:r>
      <w:r w:rsidR="544AE6D2" w:rsidRPr="00B144D1">
        <w:rPr>
          <w:rFonts w:eastAsia="Arial" w:cstheme="minorHAnsi"/>
          <w:color w:val="595044" w:themeColor="text2"/>
          <w:szCs w:val="22"/>
        </w:rPr>
        <w:t xml:space="preserve"> ne sont pas en mesure d'encadrer l'activité (ex : nombre insuffisant d'animateurs).</w:t>
      </w:r>
    </w:p>
    <w:p w14:paraId="27F3C18D" w14:textId="77777777" w:rsidR="00FE3320" w:rsidRPr="005D56AD" w:rsidRDefault="002649A3" w:rsidP="00FE3320">
      <w:pPr>
        <w:spacing w:after="160" w:line="276" w:lineRule="auto"/>
        <w:ind w:left="1" w:right="112" w:hanging="1"/>
        <w:rPr>
          <w:rFonts w:asciiTheme="majorHAnsi" w:eastAsiaTheme="majorEastAsia" w:hAnsiTheme="majorHAnsi" w:cstheme="majorBidi"/>
          <w:bCs/>
          <w:color w:val="EA4A8A" w:themeColor="accent6" w:themeTint="99"/>
          <w:sz w:val="40"/>
          <w:szCs w:val="26"/>
        </w:rPr>
      </w:pPr>
      <w:r w:rsidRPr="005D56AD">
        <w:rPr>
          <w:rFonts w:asciiTheme="majorHAnsi" w:eastAsiaTheme="majorEastAsia" w:hAnsiTheme="majorHAnsi" w:cstheme="majorBidi"/>
          <w:bCs/>
          <w:color w:val="EA4A8A" w:themeColor="accent6" w:themeTint="99"/>
          <w:sz w:val="40"/>
          <w:szCs w:val="26"/>
        </w:rPr>
        <w:t>Prix</w:t>
      </w:r>
    </w:p>
    <w:p w14:paraId="15BCD92D" w14:textId="0F935316" w:rsidR="00FE3320" w:rsidRDefault="00BE7681" w:rsidP="56F4D201">
      <w:pPr>
        <w:spacing w:after="160" w:line="276" w:lineRule="auto"/>
        <w:ind w:left="1" w:right="112" w:hanging="1"/>
        <w:jc w:val="both"/>
        <w:rPr>
          <w:rFonts w:eastAsia="Times New Roman"/>
          <w:color w:val="6A645D"/>
          <w:lang w:eastAsia="fr-BE"/>
        </w:rPr>
      </w:pPr>
      <w:r w:rsidRPr="00CC6BF3">
        <w:rPr>
          <w:rFonts w:eastAsia="Times New Roman"/>
          <w:color w:val="6A645D"/>
          <w:highlight w:val="yellow"/>
          <w:lang w:eastAsia="fr-BE"/>
        </w:rPr>
        <w:t xml:space="preserve">Tous les prix </w:t>
      </w:r>
      <w:r w:rsidR="00921A85" w:rsidRPr="00CC6BF3">
        <w:rPr>
          <w:rFonts w:eastAsia="Times New Roman"/>
          <w:color w:val="6A645D"/>
          <w:highlight w:val="yellow"/>
          <w:lang w:eastAsia="fr-BE"/>
        </w:rPr>
        <w:t>des</w:t>
      </w:r>
      <w:r w:rsidR="00B144D1" w:rsidRPr="00CC6BF3">
        <w:rPr>
          <w:rFonts w:eastAsia="Times New Roman"/>
          <w:color w:val="6A645D"/>
          <w:highlight w:val="yellow"/>
          <w:lang w:eastAsia="fr-BE"/>
        </w:rPr>
        <w:t xml:space="preserve"> </w:t>
      </w:r>
      <w:r w:rsidRPr="00CC6BF3">
        <w:rPr>
          <w:rFonts w:eastAsia="Times New Roman"/>
          <w:color w:val="6A645D"/>
          <w:highlight w:val="yellow"/>
          <w:lang w:eastAsia="fr-BE"/>
        </w:rPr>
        <w:t>plaine</w:t>
      </w:r>
      <w:r w:rsidR="00B144D1" w:rsidRPr="00CC6BF3">
        <w:rPr>
          <w:rFonts w:eastAsia="Times New Roman"/>
          <w:color w:val="6A645D"/>
          <w:highlight w:val="yellow"/>
          <w:lang w:eastAsia="fr-BE"/>
        </w:rPr>
        <w:t>s</w:t>
      </w:r>
      <w:r w:rsidRPr="00CC6BF3">
        <w:rPr>
          <w:rFonts w:eastAsia="Times New Roman"/>
          <w:color w:val="6A645D"/>
          <w:highlight w:val="yellow"/>
          <w:lang w:eastAsia="fr-BE"/>
        </w:rPr>
        <w:t xml:space="preserve"> </w:t>
      </w:r>
      <w:r w:rsidR="00921A85" w:rsidRPr="00CC6BF3">
        <w:rPr>
          <w:rFonts w:eastAsia="Times New Roman"/>
          <w:color w:val="6A645D"/>
          <w:highlight w:val="yellow"/>
          <w:lang w:eastAsia="fr-BE"/>
        </w:rPr>
        <w:t xml:space="preserve">organisées par </w:t>
      </w:r>
      <w:r w:rsidRPr="00CC6BF3">
        <w:rPr>
          <w:rFonts w:eastAsia="Times New Roman"/>
          <w:color w:val="6A645D"/>
          <w:highlight w:val="yellow"/>
          <w:lang w:eastAsia="fr-BE"/>
        </w:rPr>
        <w:t>Ocarina sont calculés au plus juste, et incluent sauf indication contraire :</w:t>
      </w:r>
      <w:r w:rsidR="00790750" w:rsidRPr="00CC6BF3">
        <w:rPr>
          <w:rFonts w:eastAsia="Times New Roman"/>
          <w:color w:val="6A645D"/>
          <w:highlight w:val="yellow"/>
          <w:lang w:eastAsia="fr-BE"/>
        </w:rPr>
        <w:t xml:space="preserve"> </w:t>
      </w:r>
      <w:r w:rsidRPr="00CC6BF3">
        <w:rPr>
          <w:rFonts w:eastAsia="Times New Roman"/>
          <w:color w:val="6A645D"/>
          <w:highlight w:val="yellow"/>
          <w:lang w:eastAsia="fr-BE"/>
        </w:rPr>
        <w:t xml:space="preserve">l’animation incluant les éventuels droits d’entrée, </w:t>
      </w:r>
      <w:r w:rsidR="00CC6BF3" w:rsidRPr="00CC6BF3">
        <w:rPr>
          <w:rFonts w:eastAsia="Times New Roman"/>
          <w:color w:val="6A645D"/>
          <w:highlight w:val="yellow"/>
          <w:lang w:eastAsia="fr-BE"/>
        </w:rPr>
        <w:t>le repas chaud, 2 collations (fruits)</w:t>
      </w:r>
      <w:r w:rsidR="009804FB" w:rsidRPr="00CC6BF3">
        <w:rPr>
          <w:rFonts w:eastAsia="Times New Roman"/>
          <w:color w:val="6A645D"/>
          <w:highlight w:val="yellow"/>
          <w:lang w:eastAsia="fr-BE"/>
        </w:rPr>
        <w:t xml:space="preserve">, </w:t>
      </w:r>
      <w:r w:rsidRPr="00CC6BF3">
        <w:rPr>
          <w:rFonts w:eastAsia="Times New Roman"/>
          <w:color w:val="6A645D"/>
          <w:highlight w:val="yellow"/>
          <w:lang w:eastAsia="fr-BE"/>
        </w:rPr>
        <w:t>le matériel, l’encadrement par des animateurs d’Ocarina, les assurances, la gestion administrative et les frais médicaux dans les limites précisées ci-dessous.</w:t>
      </w:r>
      <w:r w:rsidR="00B144D1" w:rsidRPr="56F4D201">
        <w:rPr>
          <w:rFonts w:eastAsia="Times New Roman"/>
          <w:color w:val="6A645D"/>
          <w:lang w:eastAsia="fr-BE"/>
        </w:rPr>
        <w:t xml:space="preserve"> </w:t>
      </w:r>
    </w:p>
    <w:p w14:paraId="116F56C1" w14:textId="0C3DE171" w:rsidR="00FE3320" w:rsidRDefault="00BE7681" w:rsidP="00FE3320">
      <w:pPr>
        <w:spacing w:after="160" w:line="276" w:lineRule="auto"/>
        <w:ind w:left="1" w:right="112" w:hanging="1"/>
        <w:rPr>
          <w:rFonts w:eastAsia="Times New Roman" w:cstheme="minorHAnsi"/>
          <w:color w:val="6A645D"/>
          <w:szCs w:val="22"/>
          <w:lang w:eastAsia="fr-BE"/>
        </w:rPr>
      </w:pPr>
      <w:r w:rsidRPr="00BE7681">
        <w:rPr>
          <w:rFonts w:eastAsia="Times New Roman" w:cstheme="minorHAnsi"/>
          <w:color w:val="6A645D"/>
          <w:szCs w:val="22"/>
          <w:lang w:eastAsia="fr-BE"/>
        </w:rPr>
        <w:t xml:space="preserve">Chaque titulaire, membre de la Mutualité chrétienne en ordre de cotisation, peut bénéficier – pour ses personnes à charge – d’une réduction sur le prix des plaines d’Ocarina. Cette réduction est appelée </w:t>
      </w:r>
      <w:r w:rsidR="00025FC4">
        <w:rPr>
          <w:rFonts w:eastAsia="Times New Roman" w:cstheme="minorHAnsi"/>
          <w:color w:val="6A645D"/>
          <w:szCs w:val="22"/>
          <w:lang w:eastAsia="fr-BE"/>
        </w:rPr>
        <w:t>« </w:t>
      </w:r>
      <w:r w:rsidRPr="00BE7681">
        <w:rPr>
          <w:rFonts w:eastAsia="Times New Roman" w:cstheme="minorHAnsi"/>
          <w:color w:val="6A645D"/>
          <w:szCs w:val="22"/>
          <w:lang w:eastAsia="fr-BE"/>
        </w:rPr>
        <w:t> Avantage MC » et répond aux critères suivants :</w:t>
      </w:r>
    </w:p>
    <w:p w14:paraId="34D815CD" w14:textId="3060651B" w:rsidR="00AB451B" w:rsidRPr="00FA41F2" w:rsidRDefault="00AB451B" w:rsidP="3EC6E851">
      <w:pPr>
        <w:pStyle w:val="Listepuces"/>
        <w:numPr>
          <w:ilvl w:val="0"/>
          <w:numId w:val="9"/>
        </w:numPr>
        <w:jc w:val="both"/>
        <w:rPr>
          <w:rFonts w:eastAsia="Times New Roman"/>
          <w:color w:val="6A645D"/>
          <w:lang w:eastAsia="fr-BE"/>
        </w:rPr>
      </w:pPr>
      <w:r w:rsidRPr="3EC6E851">
        <w:rPr>
          <w:rFonts w:eastAsia="Times New Roman"/>
          <w:i/>
          <w:iCs/>
          <w:color w:val="6A645D"/>
          <w:lang w:eastAsia="fr-BE"/>
        </w:rPr>
        <w:t xml:space="preserve">Le montant de l’Avantage MC est de </w:t>
      </w:r>
      <w:r w:rsidR="004E3A25" w:rsidRPr="3EC6E851">
        <w:rPr>
          <w:rFonts w:eastAsia="Times New Roman"/>
          <w:i/>
          <w:iCs/>
          <w:color w:val="6A645D"/>
          <w:lang w:eastAsia="fr-BE"/>
        </w:rPr>
        <w:t>5</w:t>
      </w:r>
      <w:r w:rsidRPr="3EC6E851">
        <w:rPr>
          <w:rFonts w:eastAsia="Times New Roman"/>
          <w:i/>
          <w:iCs/>
          <w:color w:val="6A645D"/>
          <w:lang w:eastAsia="fr-BE"/>
        </w:rPr>
        <w:t xml:space="preserve">€ par </w:t>
      </w:r>
      <w:r w:rsidR="004E3A25" w:rsidRPr="3EC6E851">
        <w:rPr>
          <w:rFonts w:eastAsia="Times New Roman"/>
          <w:i/>
          <w:iCs/>
          <w:color w:val="6A645D"/>
          <w:lang w:eastAsia="fr-BE"/>
        </w:rPr>
        <w:t xml:space="preserve">jour </w:t>
      </w:r>
      <w:r w:rsidR="005F03C0" w:rsidRPr="3EC6E851">
        <w:rPr>
          <w:rFonts w:eastAsia="Times New Roman"/>
          <w:i/>
          <w:iCs/>
          <w:color w:val="6A645D"/>
          <w:lang w:eastAsia="fr-BE"/>
        </w:rPr>
        <w:t>par participant</w:t>
      </w:r>
      <w:r w:rsidR="001373C4" w:rsidRPr="3EC6E851">
        <w:rPr>
          <w:rFonts w:eastAsia="Times New Roman"/>
          <w:i/>
          <w:iCs/>
          <w:color w:val="6A645D"/>
          <w:lang w:eastAsia="fr-BE"/>
        </w:rPr>
        <w:t xml:space="preserve"> âgé de</w:t>
      </w:r>
      <w:r w:rsidR="00FA41F2">
        <w:rPr>
          <w:rFonts w:eastAsia="Times New Roman"/>
          <w:i/>
          <w:iCs/>
          <w:color w:val="6A645D"/>
          <w:lang w:eastAsia="fr-BE"/>
        </w:rPr>
        <w:t xml:space="preserve"> </w:t>
      </w:r>
      <w:r w:rsidR="00FA41F2" w:rsidRPr="00FA41F2">
        <w:rPr>
          <w:rFonts w:eastAsia="Times New Roman"/>
          <w:i/>
          <w:iCs/>
          <w:color w:val="6A645D"/>
          <w:lang w:eastAsia="fr-BE"/>
        </w:rPr>
        <w:t>30 mois</w:t>
      </w:r>
      <w:r w:rsidR="00FA41F2" w:rsidRPr="00FA41F2">
        <w:rPr>
          <w:rFonts w:eastAsia="Times New Roman"/>
          <w:b/>
          <w:bCs/>
          <w:i/>
          <w:iCs/>
          <w:color w:val="6A645D"/>
          <w:lang w:eastAsia="fr-BE"/>
        </w:rPr>
        <w:t xml:space="preserve"> </w:t>
      </w:r>
      <w:r w:rsidR="00FA41F2" w:rsidRPr="00FA41F2">
        <w:rPr>
          <w:rFonts w:eastAsia="Times New Roman"/>
          <w:i/>
          <w:iCs/>
          <w:color w:val="6A645D"/>
          <w:lang w:eastAsia="fr-BE"/>
        </w:rPr>
        <w:t xml:space="preserve">à 14 ans </w:t>
      </w:r>
      <w:r w:rsidR="00FA41F2" w:rsidRPr="00FA41F2">
        <w:rPr>
          <w:rFonts w:eastAsia="Times New Roman"/>
          <w:color w:val="6A645D"/>
          <w:lang w:eastAsia="fr-BE"/>
        </w:rPr>
        <w:t>(jusqu'à la veille de leur 15e anniversaire)</w:t>
      </w:r>
      <w:r w:rsidR="00FA41F2">
        <w:rPr>
          <w:rFonts w:eastAsia="Times New Roman"/>
          <w:color w:val="6A645D"/>
          <w:lang w:eastAsia="fr-BE"/>
        </w:rPr>
        <w:t>.</w:t>
      </w:r>
    </w:p>
    <w:p w14:paraId="77443EA1" w14:textId="22C588C9" w:rsidR="005D1ACE" w:rsidRPr="00CC6BF3" w:rsidRDefault="005D1ACE" w:rsidP="005D1ACE">
      <w:pPr>
        <w:pStyle w:val="Paragraphedeliste"/>
        <w:numPr>
          <w:ilvl w:val="0"/>
          <w:numId w:val="9"/>
        </w:numPr>
        <w:spacing w:after="160" w:line="276" w:lineRule="auto"/>
        <w:ind w:right="112"/>
        <w:rPr>
          <w:rFonts w:eastAsia="Times New Roman" w:cstheme="minorHAnsi"/>
          <w:i/>
          <w:iCs/>
          <w:color w:val="6A645D"/>
          <w:szCs w:val="22"/>
          <w:highlight w:val="yellow"/>
          <w:lang w:eastAsia="fr-BE"/>
        </w:rPr>
      </w:pPr>
      <w:r w:rsidRPr="00CC6BF3">
        <w:rPr>
          <w:rFonts w:eastAsia="Times New Roman" w:cstheme="minorHAnsi"/>
          <w:i/>
          <w:iCs/>
          <w:color w:val="6A645D"/>
          <w:szCs w:val="22"/>
          <w:highlight w:val="yellow"/>
          <w:lang w:eastAsia="fr-BE"/>
        </w:rPr>
        <w:t>Pour les titulaires disposant aux yeux de la MC du statut BIM</w:t>
      </w:r>
      <w:r w:rsidR="00CC6BF3" w:rsidRPr="00CC6BF3">
        <w:rPr>
          <w:rFonts w:eastAsia="Times New Roman" w:cstheme="minorHAnsi"/>
          <w:i/>
          <w:iCs/>
          <w:color w:val="6A645D"/>
          <w:szCs w:val="22"/>
          <w:highlight w:val="yellow"/>
          <w:lang w:eastAsia="fr-BE"/>
        </w:rPr>
        <w:t xml:space="preserve"> </w:t>
      </w:r>
      <w:r w:rsidRPr="00CC6BF3">
        <w:rPr>
          <w:rFonts w:eastAsia="Times New Roman" w:cstheme="minorHAnsi"/>
          <w:i/>
          <w:iCs/>
          <w:color w:val="6A645D"/>
          <w:szCs w:val="22"/>
          <w:highlight w:val="yellow"/>
          <w:lang w:eastAsia="fr-BE"/>
        </w:rPr>
        <w:t xml:space="preserve">le montant de l’Avantage MC est majoré à 8€ par jour par participant à charge. </w:t>
      </w:r>
    </w:p>
    <w:p w14:paraId="732E0D51" w14:textId="2D2DF4E3" w:rsidR="000B59FF" w:rsidRPr="00CC6BF3" w:rsidRDefault="00077B55" w:rsidP="00077B55">
      <w:pPr>
        <w:pStyle w:val="Listepuces"/>
        <w:numPr>
          <w:ilvl w:val="0"/>
          <w:numId w:val="0"/>
        </w:numPr>
        <w:jc w:val="both"/>
        <w:rPr>
          <w:rFonts w:eastAsia="Times New Roman" w:cstheme="minorHAnsi"/>
          <w:strike/>
          <w:color w:val="6A645D"/>
          <w:szCs w:val="22"/>
          <w:lang w:eastAsia="fr-BE"/>
        </w:rPr>
      </w:pPr>
      <w:r w:rsidRPr="00077B55">
        <w:rPr>
          <w:rFonts w:eastAsia="Times New Roman" w:cstheme="minorHAnsi"/>
          <w:color w:val="6A645D"/>
          <w:szCs w:val="22"/>
          <w:lang w:eastAsia="fr-BE"/>
        </w:rPr>
        <w:t xml:space="preserve">L’avantage précité est directement appliqué par </w:t>
      </w:r>
      <w:r>
        <w:rPr>
          <w:rFonts w:eastAsia="Times New Roman" w:cstheme="minorHAnsi"/>
          <w:color w:val="6A645D"/>
          <w:szCs w:val="22"/>
          <w:lang w:eastAsia="fr-BE"/>
        </w:rPr>
        <w:t>Ocarina</w:t>
      </w:r>
      <w:r w:rsidRPr="00077B55">
        <w:rPr>
          <w:rFonts w:eastAsia="Times New Roman" w:cstheme="minorHAnsi"/>
          <w:color w:val="6A645D"/>
          <w:szCs w:val="22"/>
          <w:lang w:eastAsia="fr-BE"/>
        </w:rPr>
        <w:t xml:space="preserve"> et déduit directement du prix des plaines. Conformément la loi du 6 août 1990 relative aux mutualités et à ses arrêtés royaux d’exécution, le membre bénéficiant de l’avantage doit être en ordre de cotisation jusqu’au paiement complet de la plaine. A défaut, </w:t>
      </w:r>
      <w:r>
        <w:rPr>
          <w:rFonts w:eastAsia="Times New Roman" w:cstheme="minorHAnsi"/>
          <w:color w:val="6A645D"/>
          <w:szCs w:val="22"/>
          <w:lang w:eastAsia="fr-BE"/>
        </w:rPr>
        <w:t>Ocarina</w:t>
      </w:r>
      <w:r w:rsidRPr="00077B55">
        <w:rPr>
          <w:rFonts w:eastAsia="Times New Roman" w:cstheme="minorHAnsi"/>
          <w:color w:val="6A645D"/>
          <w:szCs w:val="22"/>
          <w:lang w:eastAsia="fr-BE"/>
        </w:rPr>
        <w:t xml:space="preserve"> sera dans l’obligation de récupérer le montant de l’avantage perçu indument. Le délai de prescription pour cette récupération est de deux ans.</w:t>
      </w:r>
      <w:r w:rsidR="00D6120A">
        <w:rPr>
          <w:rFonts w:eastAsia="Times New Roman" w:cstheme="minorHAnsi"/>
          <w:color w:val="6A645D"/>
          <w:szCs w:val="22"/>
          <w:lang w:eastAsia="fr-BE"/>
        </w:rPr>
        <w:t xml:space="preserve"> </w:t>
      </w:r>
      <w:r w:rsidR="002A318A" w:rsidRPr="00CC6BF3">
        <w:rPr>
          <w:rFonts w:eastAsia="Times New Roman" w:cstheme="minorHAnsi"/>
          <w:strike/>
          <w:color w:val="6A645D"/>
          <w:szCs w:val="22"/>
          <w:highlight w:val="yellow"/>
          <w:lang w:eastAsia="fr-BE"/>
        </w:rPr>
        <w:t xml:space="preserve">Concernant les éventuelles inscriptions sur place, </w:t>
      </w:r>
      <w:r w:rsidR="00666DB6" w:rsidRPr="00CC6BF3">
        <w:rPr>
          <w:rFonts w:eastAsia="Times New Roman" w:cstheme="minorHAnsi"/>
          <w:strike/>
          <w:color w:val="6A645D"/>
          <w:szCs w:val="22"/>
          <w:highlight w:val="yellow"/>
          <w:lang w:eastAsia="fr-BE"/>
        </w:rPr>
        <w:t xml:space="preserve">l’avantage est conditionné au contrôle qui s’effectuera </w:t>
      </w:r>
      <w:r w:rsidR="003628E0" w:rsidRPr="00CC6BF3">
        <w:rPr>
          <w:rFonts w:eastAsia="Times New Roman" w:cstheme="minorHAnsi"/>
          <w:strike/>
          <w:color w:val="6A645D"/>
          <w:szCs w:val="22"/>
          <w:highlight w:val="yellow"/>
          <w:lang w:eastAsia="fr-BE"/>
        </w:rPr>
        <w:t>après la plaine.</w:t>
      </w:r>
      <w:r w:rsidR="002A318A" w:rsidRPr="00CC6BF3">
        <w:rPr>
          <w:rFonts w:eastAsia="Times New Roman" w:cstheme="minorHAnsi"/>
          <w:strike/>
          <w:color w:val="6A645D"/>
          <w:szCs w:val="22"/>
          <w:lang w:eastAsia="fr-BE"/>
        </w:rPr>
        <w:t xml:space="preserve"> </w:t>
      </w:r>
    </w:p>
    <w:p w14:paraId="7E8580C7" w14:textId="77777777" w:rsidR="003724AB" w:rsidRDefault="003724AB" w:rsidP="003724AB">
      <w:pPr>
        <w:spacing w:after="160" w:line="276" w:lineRule="auto"/>
        <w:ind w:left="1" w:right="112" w:hanging="1"/>
        <w:rPr>
          <w:rFonts w:eastAsia="Times New Roman" w:cstheme="minorHAnsi"/>
          <w:color w:val="6A645D"/>
          <w:szCs w:val="22"/>
          <w:lang w:eastAsia="fr-BE"/>
        </w:rPr>
      </w:pPr>
      <w:r w:rsidRPr="00FE3320">
        <w:rPr>
          <w:rFonts w:eastAsia="Times New Roman" w:cstheme="minorHAnsi"/>
          <w:color w:val="6A645D"/>
          <w:szCs w:val="22"/>
          <w:lang w:eastAsia="fr-BE"/>
        </w:rPr>
        <w:t>L’avantage est accordé par participant à charge. Il n’est dès lors pas permis de reporter le montant de l’avantage sur l’inscription d’un autre participant.</w:t>
      </w:r>
    </w:p>
    <w:p w14:paraId="62AA4FCC" w14:textId="60DBC2CA" w:rsidR="003724AB" w:rsidRDefault="003724AB" w:rsidP="003724AB">
      <w:pPr>
        <w:spacing w:after="160" w:line="276" w:lineRule="auto"/>
        <w:ind w:left="1" w:right="112" w:hanging="1"/>
        <w:rPr>
          <w:rFonts w:eastAsia="Times New Roman" w:cstheme="minorHAnsi"/>
          <w:color w:val="6A645D"/>
          <w:szCs w:val="22"/>
          <w:lang w:eastAsia="fr-BE"/>
        </w:rPr>
      </w:pPr>
      <w:r w:rsidRPr="00BE7681">
        <w:rPr>
          <w:rFonts w:eastAsia="Times New Roman" w:cstheme="minorHAnsi"/>
          <w:color w:val="6A645D"/>
          <w:szCs w:val="22"/>
          <w:lang w:eastAsia="fr-BE"/>
        </w:rPr>
        <w:t>Aucun remboursement du solde d’un avantage non perçu ni report sur l’année suivante n’est possible.</w:t>
      </w:r>
    </w:p>
    <w:p w14:paraId="69CCB46B" w14:textId="72F6CE9E" w:rsidR="004D6D43" w:rsidRDefault="004D6D43" w:rsidP="003724AB">
      <w:pPr>
        <w:spacing w:after="160" w:line="276" w:lineRule="auto"/>
        <w:ind w:left="1" w:right="112" w:hanging="1"/>
        <w:rPr>
          <w:rFonts w:eastAsia="Times New Roman" w:cstheme="minorHAnsi"/>
          <w:color w:val="6A645D"/>
          <w:szCs w:val="22"/>
          <w:lang w:eastAsia="fr-BE"/>
        </w:rPr>
      </w:pPr>
      <w:r w:rsidRPr="004D6D43">
        <w:rPr>
          <w:rFonts w:eastAsia="Times New Roman" w:cstheme="minorHAnsi"/>
          <w:color w:val="6A645D"/>
          <w:szCs w:val="22"/>
          <w:lang w:eastAsia="fr-BE"/>
        </w:rPr>
        <w:t xml:space="preserve">Nonobstant l’intervention financière susmentionnée, une somme minimale de 5 € par enfant et par semaine de plaine restera toujours à charge du </w:t>
      </w:r>
      <w:r>
        <w:rPr>
          <w:rFonts w:eastAsia="Times New Roman" w:cstheme="minorHAnsi"/>
          <w:color w:val="6A645D"/>
          <w:szCs w:val="22"/>
          <w:lang w:eastAsia="fr-BE"/>
        </w:rPr>
        <w:t>participant</w:t>
      </w:r>
      <w:r w:rsidRPr="004D6D43">
        <w:rPr>
          <w:rFonts w:eastAsia="Times New Roman" w:cstheme="minorHAnsi"/>
          <w:color w:val="6A645D"/>
          <w:szCs w:val="22"/>
          <w:lang w:eastAsia="fr-BE"/>
        </w:rPr>
        <w:t>.</w:t>
      </w:r>
    </w:p>
    <w:p w14:paraId="6C2837DA" w14:textId="3E5C85CB" w:rsidR="002649A3" w:rsidRDefault="002649A3" w:rsidP="002649A3">
      <w:pPr>
        <w:pStyle w:val="Titre2"/>
        <w:ind w:left="227" w:hanging="227"/>
      </w:pPr>
      <w:r w:rsidRPr="002649A3">
        <w:t>Assurances et frais médicaux</w:t>
      </w:r>
    </w:p>
    <w:p w14:paraId="3C6F32D6" w14:textId="77777777" w:rsidR="00E0717C" w:rsidRPr="002649A3" w:rsidRDefault="00E0717C" w:rsidP="00E0717C">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L’assurance responsabilité civile </w:t>
      </w:r>
      <w:r>
        <w:rPr>
          <w:rFonts w:eastAsia="Times New Roman" w:cstheme="minorHAnsi"/>
          <w:color w:val="6A645D"/>
          <w:szCs w:val="22"/>
          <w:lang w:eastAsia="fr-BE"/>
        </w:rPr>
        <w:t>d’Ocarina</w:t>
      </w:r>
      <w:r w:rsidRPr="002649A3">
        <w:rPr>
          <w:rFonts w:eastAsia="Times New Roman" w:cstheme="minorHAnsi"/>
          <w:color w:val="6A645D"/>
          <w:szCs w:val="22"/>
          <w:lang w:eastAsia="fr-BE"/>
        </w:rPr>
        <w:t xml:space="preserve"> couvre chaque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pour les dommages matériels ou corporels involontaires qu’il causerait à un tiers extérieur au groupe. Les dégradations intentionnelles d</w:t>
      </w:r>
      <w:r>
        <w:rPr>
          <w:rFonts w:eastAsia="Times New Roman" w:cstheme="minorHAnsi"/>
          <w:color w:val="6A645D"/>
          <w:szCs w:val="22"/>
          <w:lang w:eastAsia="fr-BE"/>
        </w:rPr>
        <w:t>e la plaine</w:t>
      </w:r>
      <w:r w:rsidRPr="002649A3">
        <w:rPr>
          <w:rFonts w:eastAsia="Times New Roman" w:cstheme="minorHAnsi"/>
          <w:color w:val="6A645D"/>
          <w:szCs w:val="22"/>
          <w:lang w:eastAsia="fr-BE"/>
        </w:rPr>
        <w:t xml:space="preserve"> de vacances ne sont pas couvertes et seront facturées au parent ou tuteur. L’assurance ne couvre pas les dommages matériels, la perte, ou le vol d’objets appartenant au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ne pourra en être tenu pour responsable et déconseille fortement d’emporter des objets fragiles et de valeurs tels que des appareils électroniques.</w:t>
      </w:r>
    </w:p>
    <w:p w14:paraId="10FE1296" w14:textId="04A164F6" w:rsidR="00E0717C" w:rsidRPr="002649A3" w:rsidRDefault="00E0717C" w:rsidP="00E0717C">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lastRenderedPageBreak/>
        <w:t xml:space="preserve">En cas d’accident corporel, </w:t>
      </w:r>
      <w:r w:rsidRPr="00B24A1D">
        <w:rPr>
          <w:rFonts w:eastAsia="Times New Roman" w:cstheme="minorHAnsi"/>
          <w:color w:val="6A645D"/>
          <w:szCs w:val="22"/>
          <w:lang w:eastAsia="fr-BE"/>
        </w:rPr>
        <w:t>Ocarina prend en charge les frais médicaux et pharmaceutiques durant la plaine. Un dossier d’assurance (contenant l’original du certificat médical) sera constitué afin de permettre un remboursement ultérieur de l’assurance pour les frais engagés.</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Ocarina fera le lien avec l’assurance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 xml:space="preserve">qui </w:t>
      </w:r>
      <w:r w:rsidRPr="002649A3">
        <w:rPr>
          <w:rFonts w:eastAsia="Times New Roman" w:cstheme="minorHAnsi"/>
          <w:color w:val="6A645D"/>
          <w:szCs w:val="22"/>
          <w:lang w:eastAsia="fr-BE"/>
        </w:rPr>
        <w:t>prend</w:t>
      </w:r>
      <w:r>
        <w:rPr>
          <w:rFonts w:eastAsia="Times New Roman" w:cstheme="minorHAnsi"/>
          <w:color w:val="6A645D"/>
          <w:szCs w:val="22"/>
          <w:lang w:eastAsia="fr-BE"/>
        </w:rPr>
        <w:t>ra</w:t>
      </w:r>
      <w:r w:rsidRPr="002649A3">
        <w:rPr>
          <w:rFonts w:eastAsia="Times New Roman" w:cstheme="minorHAnsi"/>
          <w:color w:val="6A645D"/>
          <w:szCs w:val="22"/>
          <w:lang w:eastAsia="fr-BE"/>
        </w:rPr>
        <w:t xml:space="preserve"> également en charge les frais médicaux et pharmaceutiques encourus après l</w:t>
      </w:r>
      <w:r>
        <w:rPr>
          <w:rFonts w:eastAsia="Times New Roman" w:cstheme="minorHAnsi"/>
          <w:color w:val="6A645D"/>
          <w:szCs w:val="22"/>
          <w:lang w:eastAsia="fr-BE"/>
        </w:rPr>
        <w:t>a plaine</w:t>
      </w:r>
      <w:r w:rsidRPr="002649A3">
        <w:rPr>
          <w:rFonts w:eastAsia="Times New Roman" w:cstheme="minorHAnsi"/>
          <w:color w:val="6A645D"/>
          <w:szCs w:val="22"/>
          <w:lang w:eastAsia="fr-BE"/>
        </w:rPr>
        <w:t xml:space="preserve"> et consécutifs à un accident survenu durant l</w:t>
      </w:r>
      <w:r>
        <w:rPr>
          <w:rFonts w:eastAsia="Times New Roman" w:cstheme="minorHAnsi"/>
          <w:color w:val="6A645D"/>
          <w:szCs w:val="22"/>
          <w:lang w:eastAsia="fr-BE"/>
        </w:rPr>
        <w:t>a plaine</w:t>
      </w:r>
      <w:r w:rsidRPr="002649A3">
        <w:rPr>
          <w:rFonts w:eastAsia="Times New Roman" w:cstheme="minorHAnsi"/>
          <w:color w:val="6A645D"/>
          <w:szCs w:val="22"/>
          <w:lang w:eastAsia="fr-BE"/>
        </w:rPr>
        <w:t xml:space="preserve"> – ceux-ci seront remboursés par </w:t>
      </w:r>
      <w:r>
        <w:rPr>
          <w:rFonts w:eastAsia="Times New Roman" w:cstheme="minorHAnsi"/>
          <w:color w:val="6A645D"/>
          <w:szCs w:val="22"/>
          <w:lang w:eastAsia="fr-BE"/>
        </w:rPr>
        <w:t>l’assurance</w:t>
      </w:r>
      <w:r w:rsidRPr="002649A3">
        <w:rPr>
          <w:rFonts w:eastAsia="Times New Roman" w:cstheme="minorHAnsi"/>
          <w:color w:val="6A645D"/>
          <w:szCs w:val="22"/>
          <w:lang w:eastAsia="fr-BE"/>
        </w:rPr>
        <w:t xml:space="preserve"> au parent ou tuteur après intervention de la mutualité sur base du tarif de la convention INAMI.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complètera la déclaration pour introduire le dossier auprès de sa compagnie.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fournira ensuite les documents au parent ou tuteur </w:t>
      </w:r>
      <w:r>
        <w:rPr>
          <w:rFonts w:eastAsia="Times New Roman" w:cstheme="minorHAnsi"/>
          <w:color w:val="6A645D"/>
          <w:szCs w:val="22"/>
          <w:lang w:eastAsia="fr-BE"/>
        </w:rPr>
        <w:t>à la fin de la plaine</w:t>
      </w:r>
      <w:r w:rsidRPr="002649A3">
        <w:rPr>
          <w:rFonts w:eastAsia="Times New Roman" w:cstheme="minorHAnsi"/>
          <w:color w:val="6A645D"/>
          <w:szCs w:val="22"/>
          <w:lang w:eastAsia="fr-BE"/>
        </w:rPr>
        <w:t>.</w:t>
      </w:r>
    </w:p>
    <w:p w14:paraId="6DE28779" w14:textId="1C114632" w:rsidR="00E0717C" w:rsidRPr="00AD0DE5" w:rsidRDefault="000F2E72" w:rsidP="00E0717C">
      <w:pPr>
        <w:shd w:val="clear" w:color="auto" w:fill="FFFFFF"/>
        <w:spacing w:after="225" w:line="315" w:lineRule="atLeast"/>
        <w:jc w:val="both"/>
        <w:rPr>
          <w:rFonts w:eastAsia="Times New Roman" w:cstheme="minorHAnsi"/>
          <w:color w:val="6A645D"/>
          <w:szCs w:val="22"/>
          <w:lang w:eastAsia="fr-BE"/>
        </w:rPr>
      </w:pPr>
      <w:r w:rsidRPr="000F2E72">
        <w:rPr>
          <w:rFonts w:eastAsia="Times New Roman" w:cstheme="minorHAnsi"/>
          <w:color w:val="6A645D"/>
          <w:szCs w:val="22"/>
          <w:lang w:eastAsia="fr-BE"/>
        </w:rPr>
        <w:t>Si le participant</w:t>
      </w:r>
      <w:r w:rsidR="00E0717C" w:rsidRPr="000F2E72">
        <w:rPr>
          <w:rFonts w:eastAsia="Times New Roman" w:cstheme="minorHAnsi"/>
          <w:color w:val="6A645D"/>
          <w:szCs w:val="22"/>
          <w:lang w:eastAsia="fr-BE"/>
        </w:rPr>
        <w:t xml:space="preserve"> est malade </w:t>
      </w:r>
      <w:r>
        <w:rPr>
          <w:rFonts w:eastAsia="Times New Roman" w:cstheme="minorHAnsi"/>
          <w:color w:val="6A645D"/>
          <w:szCs w:val="22"/>
          <w:lang w:eastAsia="fr-BE"/>
        </w:rPr>
        <w:t>durant</w:t>
      </w:r>
      <w:r w:rsidR="00E0717C" w:rsidRPr="000F2E72">
        <w:rPr>
          <w:rFonts w:eastAsia="Times New Roman" w:cstheme="minorHAnsi"/>
          <w:color w:val="6A645D"/>
          <w:szCs w:val="22"/>
          <w:lang w:eastAsia="fr-BE"/>
        </w:rPr>
        <w:t xml:space="preserve"> la plaine, le responsable de la plaine contacte</w:t>
      </w:r>
      <w:r>
        <w:rPr>
          <w:rFonts w:eastAsia="Times New Roman" w:cstheme="minorHAnsi"/>
          <w:color w:val="6A645D"/>
          <w:szCs w:val="22"/>
          <w:lang w:eastAsia="fr-BE"/>
        </w:rPr>
        <w:t xml:space="preserve"> le parent ou tuteur</w:t>
      </w:r>
      <w:r w:rsidR="00E0717C" w:rsidRPr="000F2E72">
        <w:rPr>
          <w:rFonts w:eastAsia="Times New Roman" w:cstheme="minorHAnsi"/>
          <w:color w:val="6A645D"/>
          <w:szCs w:val="22"/>
          <w:lang w:eastAsia="fr-BE"/>
        </w:rPr>
        <w:t xml:space="preserve"> dans les plus brefs délais. Si l’état </w:t>
      </w:r>
      <w:r>
        <w:rPr>
          <w:rFonts w:eastAsia="Times New Roman" w:cstheme="minorHAnsi"/>
          <w:color w:val="6A645D"/>
          <w:szCs w:val="22"/>
          <w:lang w:eastAsia="fr-BE"/>
        </w:rPr>
        <w:t xml:space="preserve">du participant </w:t>
      </w:r>
      <w:r w:rsidR="00E0717C" w:rsidRPr="000F2E72">
        <w:rPr>
          <w:rFonts w:eastAsia="Times New Roman" w:cstheme="minorHAnsi"/>
          <w:color w:val="6A645D"/>
          <w:szCs w:val="22"/>
          <w:lang w:eastAsia="fr-BE"/>
        </w:rPr>
        <w:t xml:space="preserve">est jugé « préoccupant », </w:t>
      </w:r>
      <w:r>
        <w:rPr>
          <w:rFonts w:eastAsia="Times New Roman" w:cstheme="minorHAnsi"/>
          <w:color w:val="6A645D"/>
          <w:szCs w:val="22"/>
          <w:lang w:eastAsia="fr-BE"/>
        </w:rPr>
        <w:t xml:space="preserve">le parent ou tuteur </w:t>
      </w:r>
      <w:r w:rsidR="00A42C4A">
        <w:rPr>
          <w:rFonts w:eastAsia="Times New Roman" w:cstheme="minorHAnsi"/>
          <w:color w:val="6A645D"/>
          <w:szCs w:val="22"/>
          <w:lang w:eastAsia="fr-BE"/>
        </w:rPr>
        <w:t>sera tenu de venir chercher le participant le plus rapidement possible.</w:t>
      </w:r>
      <w:r w:rsidR="00E0717C" w:rsidRPr="000F2E72">
        <w:rPr>
          <w:rFonts w:eastAsia="Times New Roman" w:cstheme="minorHAnsi"/>
          <w:color w:val="6A645D"/>
          <w:szCs w:val="22"/>
          <w:lang w:eastAsia="fr-BE"/>
        </w:rPr>
        <w:t xml:space="preserve"> Si </w:t>
      </w:r>
      <w:r w:rsidR="00AD0DE5">
        <w:rPr>
          <w:rFonts w:eastAsia="Times New Roman" w:cstheme="minorHAnsi"/>
          <w:color w:val="6A645D"/>
          <w:szCs w:val="22"/>
          <w:lang w:eastAsia="fr-BE"/>
        </w:rPr>
        <w:t>le parent ou tuteur est dans</w:t>
      </w:r>
      <w:r w:rsidR="00E0717C" w:rsidRPr="000F2E72">
        <w:rPr>
          <w:rFonts w:eastAsia="Times New Roman" w:cstheme="minorHAnsi"/>
          <w:color w:val="6A645D"/>
          <w:szCs w:val="22"/>
          <w:lang w:eastAsia="fr-BE"/>
        </w:rPr>
        <w:t xml:space="preserve"> l’incapacité de récupérer </w:t>
      </w:r>
      <w:r w:rsidR="00AD0DE5">
        <w:rPr>
          <w:rFonts w:eastAsia="Times New Roman" w:cstheme="minorHAnsi"/>
          <w:color w:val="6A645D"/>
          <w:szCs w:val="22"/>
          <w:lang w:eastAsia="fr-BE"/>
        </w:rPr>
        <w:t>le participant</w:t>
      </w:r>
      <w:r w:rsidR="00E0717C" w:rsidRPr="000F2E72">
        <w:rPr>
          <w:rFonts w:eastAsia="Times New Roman" w:cstheme="minorHAnsi"/>
          <w:color w:val="6A645D"/>
          <w:szCs w:val="22"/>
          <w:lang w:eastAsia="fr-BE"/>
        </w:rPr>
        <w:t xml:space="preserve"> avant la fin de la journée et qu’une consultation médicale rapide </w:t>
      </w:r>
      <w:r w:rsidR="00AD0DE5">
        <w:rPr>
          <w:rFonts w:eastAsia="Times New Roman" w:cstheme="minorHAnsi"/>
          <w:color w:val="6A645D"/>
          <w:szCs w:val="22"/>
          <w:lang w:eastAsia="fr-BE"/>
        </w:rPr>
        <w:t>semble</w:t>
      </w:r>
      <w:r w:rsidR="00E0717C" w:rsidRPr="000F2E72">
        <w:rPr>
          <w:rFonts w:eastAsia="Times New Roman" w:cstheme="minorHAnsi"/>
          <w:color w:val="6A645D"/>
          <w:szCs w:val="22"/>
          <w:lang w:eastAsia="fr-BE"/>
        </w:rPr>
        <w:t xml:space="preserve"> nécessaire, le responsable de la plaine avance les frais médicaux (et les éventuels frais pharmaceutiques). </w:t>
      </w:r>
      <w:r w:rsidR="005A025A">
        <w:rPr>
          <w:rFonts w:eastAsia="Times New Roman" w:cstheme="minorHAnsi"/>
          <w:color w:val="6A645D"/>
          <w:szCs w:val="22"/>
          <w:lang w:eastAsia="fr-BE"/>
        </w:rPr>
        <w:t xml:space="preserve">Dès lors, </w:t>
      </w:r>
      <w:r w:rsidR="00E0717C" w:rsidRPr="000F2E72">
        <w:rPr>
          <w:rFonts w:eastAsia="Times New Roman" w:cstheme="minorHAnsi"/>
          <w:color w:val="6A645D"/>
          <w:szCs w:val="22"/>
          <w:lang w:eastAsia="fr-BE"/>
        </w:rPr>
        <w:t>le responsable de la plaine</w:t>
      </w:r>
      <w:r w:rsidR="005A025A">
        <w:rPr>
          <w:rFonts w:eastAsia="Times New Roman" w:cstheme="minorHAnsi"/>
          <w:color w:val="6A645D"/>
          <w:szCs w:val="22"/>
          <w:lang w:eastAsia="fr-BE"/>
        </w:rPr>
        <w:t xml:space="preserve"> </w:t>
      </w:r>
      <w:r w:rsidR="00E0717C" w:rsidRPr="000F2E72">
        <w:rPr>
          <w:rFonts w:eastAsia="Times New Roman" w:cstheme="minorHAnsi"/>
          <w:color w:val="6A645D"/>
          <w:szCs w:val="22"/>
          <w:lang w:eastAsia="fr-BE"/>
        </w:rPr>
        <w:t xml:space="preserve">demande </w:t>
      </w:r>
      <w:r w:rsidR="005A025A">
        <w:rPr>
          <w:rFonts w:eastAsia="Times New Roman" w:cstheme="minorHAnsi"/>
          <w:color w:val="6A645D"/>
          <w:szCs w:val="22"/>
          <w:lang w:eastAsia="fr-BE"/>
        </w:rPr>
        <w:t xml:space="preserve">aux parents ou tuteurs </w:t>
      </w:r>
      <w:r w:rsidR="002A6724">
        <w:rPr>
          <w:rFonts w:eastAsia="Times New Roman" w:cstheme="minorHAnsi"/>
          <w:color w:val="6A645D"/>
          <w:szCs w:val="22"/>
          <w:lang w:eastAsia="fr-BE"/>
        </w:rPr>
        <w:t>en fin de journée</w:t>
      </w:r>
      <w:r w:rsidR="005A025A">
        <w:rPr>
          <w:rFonts w:eastAsia="Times New Roman" w:cstheme="minorHAnsi"/>
          <w:color w:val="6A645D"/>
          <w:szCs w:val="22"/>
          <w:lang w:eastAsia="fr-BE"/>
        </w:rPr>
        <w:t xml:space="preserve"> le remboursement</w:t>
      </w:r>
      <w:r w:rsidR="00E0717C" w:rsidRPr="000F2E72">
        <w:rPr>
          <w:rFonts w:eastAsia="Times New Roman" w:cstheme="minorHAnsi"/>
          <w:color w:val="6A645D"/>
          <w:szCs w:val="22"/>
          <w:lang w:eastAsia="fr-BE"/>
        </w:rPr>
        <w:t xml:space="preserve"> </w:t>
      </w:r>
      <w:r w:rsidR="005A025A">
        <w:rPr>
          <w:rFonts w:eastAsia="Times New Roman" w:cstheme="minorHAnsi"/>
          <w:color w:val="6A645D"/>
          <w:szCs w:val="22"/>
          <w:lang w:eastAsia="fr-BE"/>
        </w:rPr>
        <w:t>d</w:t>
      </w:r>
      <w:r w:rsidR="00E0717C" w:rsidRPr="000F2E72">
        <w:rPr>
          <w:rFonts w:eastAsia="Times New Roman" w:cstheme="minorHAnsi"/>
          <w:color w:val="6A645D"/>
          <w:szCs w:val="22"/>
          <w:lang w:eastAsia="fr-BE"/>
        </w:rPr>
        <w:t>es frais en liquide et remet l’attestation de soin (et les éventuels tickets d’achat de médicaments)</w:t>
      </w:r>
      <w:r w:rsidR="002A6724">
        <w:rPr>
          <w:rFonts w:eastAsia="Times New Roman" w:cstheme="minorHAnsi"/>
          <w:color w:val="6A645D"/>
          <w:szCs w:val="22"/>
          <w:lang w:eastAsia="fr-BE"/>
        </w:rPr>
        <w:t>.</w:t>
      </w:r>
    </w:p>
    <w:p w14:paraId="730C5D96" w14:textId="25D2C9F1" w:rsidR="00E0717C" w:rsidRPr="007B04EB" w:rsidRDefault="00E0717C" w:rsidP="007B04EB">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En cas de problème médical préexistant, le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doit être muni du traitement en cours pour la durée d</w:t>
      </w:r>
      <w:r>
        <w:rPr>
          <w:rFonts w:eastAsia="Times New Roman" w:cstheme="minorHAnsi"/>
          <w:color w:val="6A645D"/>
          <w:szCs w:val="22"/>
          <w:lang w:eastAsia="fr-BE"/>
        </w:rPr>
        <w:t>e la plaine</w:t>
      </w:r>
      <w:r w:rsidRPr="002649A3">
        <w:rPr>
          <w:rFonts w:eastAsia="Times New Roman" w:cstheme="minorHAnsi"/>
          <w:color w:val="6A645D"/>
          <w:szCs w:val="22"/>
          <w:lang w:eastAsia="fr-BE"/>
        </w:rPr>
        <w:t>. Si l’administration d’un médicament est nécessaire, il sera obligatoirement accompagné d’une prescription médicale complète</w:t>
      </w:r>
      <w:r w:rsidR="00F2633D">
        <w:rPr>
          <w:rFonts w:eastAsia="Times New Roman" w:cstheme="minorHAnsi"/>
          <w:color w:val="6A645D"/>
          <w:szCs w:val="22"/>
          <w:lang w:eastAsia="fr-BE"/>
        </w:rPr>
        <w:t xml:space="preserve"> signée par le médecin</w:t>
      </w:r>
      <w:r w:rsidRPr="002649A3">
        <w:rPr>
          <w:rFonts w:eastAsia="Times New Roman" w:cstheme="minorHAnsi"/>
          <w:color w:val="6A645D"/>
          <w:szCs w:val="22"/>
          <w:lang w:eastAsia="fr-BE"/>
        </w:rPr>
        <w:t xml:space="preserve"> (produit, mode d’administration, dosage, fréquence et durée).</w:t>
      </w:r>
    </w:p>
    <w:p w14:paraId="40B90F83" w14:textId="77777777" w:rsidR="002649A3" w:rsidRPr="002649A3" w:rsidRDefault="002649A3" w:rsidP="002649A3">
      <w:pPr>
        <w:pStyle w:val="Titre2"/>
        <w:ind w:left="227" w:hanging="227"/>
      </w:pPr>
      <w:r w:rsidRPr="002649A3">
        <w:t>Règles de vie</w:t>
      </w:r>
    </w:p>
    <w:p w14:paraId="0DF3BDD3" w14:textId="07E842FB" w:rsidR="00752A87" w:rsidRDefault="002649A3" w:rsidP="00752A87">
      <w:pPr>
        <w:shd w:val="clear" w:color="auto" w:fill="FFFFFF" w:themeFill="background1"/>
        <w:spacing w:after="225" w:line="315" w:lineRule="atLeast"/>
        <w:jc w:val="both"/>
        <w:rPr>
          <w:rFonts w:eastAsia="Times New Roman"/>
          <w:color w:val="6A645D"/>
          <w:lang w:eastAsia="fr-BE"/>
        </w:rPr>
      </w:pPr>
      <w:r w:rsidRPr="7712F224">
        <w:rPr>
          <w:rFonts w:eastAsia="Times New Roman"/>
          <w:color w:val="6A645D"/>
          <w:lang w:eastAsia="fr-BE"/>
        </w:rPr>
        <w:t xml:space="preserve">Les </w:t>
      </w:r>
      <w:r w:rsidR="6E811A8A" w:rsidRPr="7712F224">
        <w:rPr>
          <w:rFonts w:eastAsia="Times New Roman"/>
          <w:color w:val="6A645D"/>
          <w:lang w:eastAsia="fr-BE"/>
        </w:rPr>
        <w:t>plaine</w:t>
      </w:r>
      <w:r w:rsidRPr="7712F224">
        <w:rPr>
          <w:rFonts w:eastAsia="Times New Roman"/>
          <w:color w:val="6A645D"/>
          <w:lang w:eastAsia="fr-BE"/>
        </w:rPr>
        <w:t>s d’Ocarina sont conçu</w:t>
      </w:r>
      <w:r w:rsidR="42D3BFCD" w:rsidRPr="7712F224">
        <w:rPr>
          <w:rFonts w:eastAsia="Times New Roman"/>
          <w:color w:val="6A645D"/>
          <w:lang w:eastAsia="fr-BE"/>
        </w:rPr>
        <w:t>e</w:t>
      </w:r>
      <w:r w:rsidRPr="7712F224">
        <w:rPr>
          <w:rFonts w:eastAsia="Times New Roman"/>
          <w:color w:val="6A645D"/>
          <w:lang w:eastAsia="fr-BE"/>
        </w:rPr>
        <w:t xml:space="preserve">s pour être des expériences positives de vie de groupe s’appuyant sur la participation, la confiance et le respect. Le </w:t>
      </w:r>
      <w:r w:rsidR="000C5D35" w:rsidRPr="00B56E89">
        <w:rPr>
          <w:rFonts w:eastAsia="Times New Roman"/>
          <w:color w:val="6A645D"/>
          <w:lang w:eastAsia="fr-BE"/>
        </w:rPr>
        <w:t>participant</w:t>
      </w:r>
      <w:r w:rsidRPr="7712F224">
        <w:rPr>
          <w:rFonts w:eastAsia="Times New Roman"/>
          <w:color w:val="6A645D"/>
          <w:lang w:eastAsia="fr-BE"/>
        </w:rPr>
        <w:t xml:space="preserve"> s’engage à respecter les consignes des animateurs, indispensables pour la sécurité et une vie de groupe harmonieuse. Après avoir averti une des personnes de contact renseignées sur la fiche</w:t>
      </w:r>
      <w:r w:rsidR="0051708D">
        <w:rPr>
          <w:rFonts w:eastAsia="Times New Roman"/>
          <w:color w:val="6A645D"/>
          <w:lang w:eastAsia="fr-BE"/>
        </w:rPr>
        <w:t xml:space="preserve"> </w:t>
      </w:r>
      <w:r w:rsidRPr="7712F224">
        <w:rPr>
          <w:rFonts w:eastAsia="Times New Roman"/>
          <w:color w:val="6A645D"/>
          <w:lang w:eastAsia="fr-BE"/>
        </w:rPr>
        <w:t xml:space="preserve">santé, Ocarina se réserve le droit d’exclure un </w:t>
      </w:r>
      <w:r w:rsidR="000C5D35" w:rsidRPr="006704A4">
        <w:rPr>
          <w:rFonts w:eastAsia="Times New Roman"/>
          <w:color w:val="6A645D"/>
          <w:lang w:eastAsia="fr-BE"/>
        </w:rPr>
        <w:t>participant</w:t>
      </w:r>
      <w:r w:rsidRPr="7712F224">
        <w:rPr>
          <w:rFonts w:eastAsia="Times New Roman"/>
          <w:color w:val="6A645D"/>
          <w:lang w:eastAsia="fr-BE"/>
        </w:rPr>
        <w:t xml:space="preserve"> qui par son attitude mettrait en danger sa sécurité ou celle des autres, ou qui transgresserait délibérément et de manière répétée les consignes raisonnables des animateurs. Cette exclusion n’offre aucune possibilité de remboursement. </w:t>
      </w:r>
    </w:p>
    <w:p w14:paraId="21D78404" w14:textId="79EF7A46" w:rsidR="00CC6BF3" w:rsidRPr="007A1E13" w:rsidRDefault="00CC6BF3" w:rsidP="00752A87">
      <w:pPr>
        <w:shd w:val="clear" w:color="auto" w:fill="FFFFFF" w:themeFill="background1"/>
        <w:spacing w:after="225" w:line="315" w:lineRule="atLeast"/>
        <w:jc w:val="both"/>
        <w:rPr>
          <w:rFonts w:eastAsia="Times New Roman"/>
          <w:color w:val="6A645D"/>
          <w:highlight w:val="yellow"/>
          <w:lang w:eastAsia="fr-BE"/>
        </w:rPr>
      </w:pPr>
      <w:r w:rsidRPr="007A1E13">
        <w:rPr>
          <w:rFonts w:eastAsia="Times New Roman"/>
          <w:color w:val="6A645D"/>
          <w:highlight w:val="yellow"/>
          <w:lang w:eastAsia="fr-BE"/>
        </w:rPr>
        <w:t xml:space="preserve">Horaire de la journée : </w:t>
      </w:r>
    </w:p>
    <w:p w14:paraId="2700D9E7" w14:textId="61945961" w:rsidR="00E67537" w:rsidRPr="007A1E13" w:rsidRDefault="00E67537" w:rsidP="007A1E13">
      <w:pPr>
        <w:shd w:val="clear" w:color="auto" w:fill="FFFFFF" w:themeFill="background1"/>
        <w:spacing w:after="0" w:line="240" w:lineRule="auto"/>
        <w:jc w:val="both"/>
        <w:rPr>
          <w:rFonts w:eastAsia="Times New Roman"/>
          <w:color w:val="6A645D"/>
          <w:highlight w:val="yellow"/>
          <w:lang w:eastAsia="fr-BE"/>
        </w:rPr>
      </w:pPr>
      <w:r w:rsidRPr="007A1E13">
        <w:rPr>
          <w:rFonts w:eastAsia="Times New Roman"/>
          <w:color w:val="6A645D"/>
          <w:highlight w:val="yellow"/>
          <w:lang w:eastAsia="fr-BE"/>
        </w:rPr>
        <w:t xml:space="preserve">08h00 : Ouverture du temps d’accueil </w:t>
      </w:r>
    </w:p>
    <w:p w14:paraId="6F0CB3BA" w14:textId="359BD1CD" w:rsidR="00E67537" w:rsidRPr="007A1E13" w:rsidRDefault="00E67537" w:rsidP="007A1E13">
      <w:pPr>
        <w:shd w:val="clear" w:color="auto" w:fill="FFFFFF" w:themeFill="background1"/>
        <w:spacing w:after="0" w:line="240" w:lineRule="auto"/>
        <w:jc w:val="both"/>
        <w:rPr>
          <w:rFonts w:eastAsia="Times New Roman"/>
          <w:color w:val="6A645D"/>
          <w:highlight w:val="yellow"/>
          <w:lang w:eastAsia="fr-BE"/>
        </w:rPr>
      </w:pPr>
      <w:r w:rsidRPr="007A1E13">
        <w:rPr>
          <w:rFonts w:eastAsia="Times New Roman"/>
          <w:color w:val="6A645D"/>
          <w:highlight w:val="yellow"/>
          <w:lang w:eastAsia="fr-BE"/>
        </w:rPr>
        <w:t>08h45 :</w:t>
      </w:r>
      <w:r w:rsidRPr="00E67537">
        <w:rPr>
          <w:rFonts w:eastAsia="Times New Roman"/>
          <w:color w:val="6A645D"/>
          <w:highlight w:val="yellow"/>
          <w:lang w:eastAsia="fr-BE"/>
        </w:rPr>
        <w:t xml:space="preserve"> Accueil des enfants par les animateurs</w:t>
      </w:r>
    </w:p>
    <w:p w14:paraId="6AC8FCC6" w14:textId="0D2F6A46" w:rsidR="00E67537" w:rsidRPr="00E67537" w:rsidRDefault="00E67537" w:rsidP="007A1E13">
      <w:pPr>
        <w:shd w:val="clear" w:color="auto" w:fill="FFFFFF" w:themeFill="background1"/>
        <w:spacing w:after="0" w:line="240" w:lineRule="auto"/>
        <w:jc w:val="both"/>
        <w:rPr>
          <w:rFonts w:eastAsia="Times New Roman"/>
          <w:color w:val="6A645D"/>
          <w:highlight w:val="yellow"/>
          <w:lang w:eastAsia="fr-BE"/>
        </w:rPr>
      </w:pPr>
      <w:r w:rsidRPr="00E67537">
        <w:rPr>
          <w:rFonts w:eastAsia="Times New Roman"/>
          <w:color w:val="6A645D"/>
          <w:highlight w:val="yellow"/>
          <w:lang w:eastAsia="fr-BE"/>
        </w:rPr>
        <w:t>09h20 : Activités du matin en section</w:t>
      </w:r>
    </w:p>
    <w:p w14:paraId="3B963642" w14:textId="77777777" w:rsidR="00E67537" w:rsidRPr="00E67537" w:rsidRDefault="00E67537" w:rsidP="007A1E13">
      <w:pPr>
        <w:shd w:val="clear" w:color="auto" w:fill="FFFFFF" w:themeFill="background1"/>
        <w:spacing w:after="0" w:line="240" w:lineRule="auto"/>
        <w:jc w:val="both"/>
        <w:rPr>
          <w:rFonts w:eastAsia="Times New Roman"/>
          <w:color w:val="6A645D"/>
          <w:highlight w:val="yellow"/>
          <w:lang w:eastAsia="fr-BE"/>
        </w:rPr>
      </w:pPr>
      <w:r w:rsidRPr="00E67537">
        <w:rPr>
          <w:rFonts w:eastAsia="Times New Roman"/>
          <w:color w:val="6A645D"/>
          <w:highlight w:val="yellow"/>
          <w:lang w:eastAsia="fr-BE"/>
        </w:rPr>
        <w:t>10h00 : Collation</w:t>
      </w:r>
    </w:p>
    <w:p w14:paraId="0CAC6569" w14:textId="06B4D41C" w:rsidR="00E67537" w:rsidRPr="00E67537" w:rsidRDefault="00E67537" w:rsidP="007A1E13">
      <w:pPr>
        <w:shd w:val="clear" w:color="auto" w:fill="FFFFFF" w:themeFill="background1"/>
        <w:spacing w:after="0" w:line="240" w:lineRule="auto"/>
        <w:jc w:val="both"/>
        <w:rPr>
          <w:rFonts w:eastAsia="Times New Roman"/>
          <w:color w:val="6A645D"/>
          <w:highlight w:val="yellow"/>
          <w:lang w:eastAsia="fr-BE"/>
        </w:rPr>
      </w:pPr>
      <w:r w:rsidRPr="00E67537">
        <w:rPr>
          <w:rFonts w:eastAsia="Times New Roman"/>
          <w:color w:val="6A645D"/>
          <w:highlight w:val="yellow"/>
          <w:lang w:eastAsia="fr-BE"/>
        </w:rPr>
        <w:t xml:space="preserve">11h30 : Repas des Roses et </w:t>
      </w:r>
      <w:r w:rsidRPr="007A1E13">
        <w:rPr>
          <w:rFonts w:eastAsia="Times New Roman"/>
          <w:color w:val="6A645D"/>
          <w:highlight w:val="yellow"/>
          <w:lang w:eastAsia="fr-BE"/>
        </w:rPr>
        <w:t>Oranges</w:t>
      </w:r>
    </w:p>
    <w:p w14:paraId="4CBB220B" w14:textId="16418AB9" w:rsidR="00E67537" w:rsidRPr="00E67537" w:rsidRDefault="00E67537" w:rsidP="007A1E13">
      <w:pPr>
        <w:shd w:val="clear" w:color="auto" w:fill="FFFFFF" w:themeFill="background1"/>
        <w:spacing w:after="0" w:line="240" w:lineRule="auto"/>
        <w:jc w:val="both"/>
        <w:rPr>
          <w:rFonts w:eastAsia="Times New Roman"/>
          <w:color w:val="6A645D"/>
          <w:highlight w:val="yellow"/>
          <w:lang w:eastAsia="fr-BE"/>
        </w:rPr>
      </w:pPr>
      <w:r w:rsidRPr="00E67537">
        <w:rPr>
          <w:rFonts w:eastAsia="Times New Roman"/>
          <w:color w:val="6A645D"/>
          <w:highlight w:val="yellow"/>
          <w:lang w:eastAsia="fr-BE"/>
        </w:rPr>
        <w:t xml:space="preserve">12h00 : Repas des </w:t>
      </w:r>
      <w:r w:rsidR="007A1E13" w:rsidRPr="007A1E13">
        <w:rPr>
          <w:rFonts w:eastAsia="Times New Roman"/>
          <w:color w:val="6A645D"/>
          <w:highlight w:val="yellow"/>
          <w:lang w:eastAsia="fr-BE"/>
        </w:rPr>
        <w:t>Verts et Bleus</w:t>
      </w:r>
    </w:p>
    <w:p w14:paraId="4215E2FA" w14:textId="77777777" w:rsidR="00E67537" w:rsidRPr="00E67537" w:rsidRDefault="00E67537" w:rsidP="007A1E13">
      <w:pPr>
        <w:shd w:val="clear" w:color="auto" w:fill="FFFFFF" w:themeFill="background1"/>
        <w:spacing w:after="0" w:line="240" w:lineRule="auto"/>
        <w:jc w:val="both"/>
        <w:rPr>
          <w:rFonts w:eastAsia="Times New Roman"/>
          <w:color w:val="6A645D"/>
          <w:highlight w:val="yellow"/>
          <w:lang w:eastAsia="fr-BE"/>
        </w:rPr>
      </w:pPr>
      <w:r w:rsidRPr="00E67537">
        <w:rPr>
          <w:rFonts w:eastAsia="Times New Roman"/>
          <w:color w:val="6A645D"/>
          <w:highlight w:val="yellow"/>
          <w:lang w:eastAsia="fr-BE"/>
        </w:rPr>
        <w:t>12h30 : Temps libre ou sieste</w:t>
      </w:r>
    </w:p>
    <w:p w14:paraId="5CB168A3" w14:textId="77777777" w:rsidR="00E67537" w:rsidRPr="00E67537" w:rsidRDefault="00E67537" w:rsidP="007A1E13">
      <w:pPr>
        <w:shd w:val="clear" w:color="auto" w:fill="FFFFFF" w:themeFill="background1"/>
        <w:spacing w:after="0" w:line="240" w:lineRule="auto"/>
        <w:jc w:val="both"/>
        <w:rPr>
          <w:rFonts w:eastAsia="Times New Roman"/>
          <w:color w:val="6A645D"/>
          <w:highlight w:val="yellow"/>
          <w:lang w:eastAsia="fr-BE"/>
        </w:rPr>
      </w:pPr>
      <w:r w:rsidRPr="00E67537">
        <w:rPr>
          <w:rFonts w:eastAsia="Times New Roman"/>
          <w:color w:val="6A645D"/>
          <w:highlight w:val="yellow"/>
          <w:lang w:eastAsia="fr-BE"/>
        </w:rPr>
        <w:t>13h30 : Activités de l’après-midi</w:t>
      </w:r>
    </w:p>
    <w:p w14:paraId="1D080A90" w14:textId="77777777" w:rsidR="00E67537" w:rsidRPr="00E67537" w:rsidRDefault="00E67537" w:rsidP="007A1E13">
      <w:pPr>
        <w:shd w:val="clear" w:color="auto" w:fill="FFFFFF" w:themeFill="background1"/>
        <w:spacing w:after="0" w:line="240" w:lineRule="auto"/>
        <w:jc w:val="both"/>
        <w:rPr>
          <w:rFonts w:eastAsia="Times New Roman"/>
          <w:color w:val="6A645D"/>
          <w:highlight w:val="yellow"/>
          <w:lang w:eastAsia="fr-BE"/>
        </w:rPr>
      </w:pPr>
      <w:r w:rsidRPr="00E67537">
        <w:rPr>
          <w:rFonts w:eastAsia="Times New Roman"/>
          <w:color w:val="6A645D"/>
          <w:highlight w:val="yellow"/>
          <w:lang w:eastAsia="fr-BE"/>
        </w:rPr>
        <w:t>15h45 : Goûter</w:t>
      </w:r>
    </w:p>
    <w:p w14:paraId="5889E584" w14:textId="77777777" w:rsidR="00E67537" w:rsidRPr="007A1E13" w:rsidRDefault="00E67537" w:rsidP="007A1E13">
      <w:pPr>
        <w:shd w:val="clear" w:color="auto" w:fill="FFFFFF" w:themeFill="background1"/>
        <w:spacing w:after="0" w:line="240" w:lineRule="auto"/>
        <w:jc w:val="both"/>
        <w:rPr>
          <w:rFonts w:eastAsia="Times New Roman"/>
          <w:color w:val="6A645D"/>
          <w:highlight w:val="yellow"/>
          <w:lang w:val="fr-BE" w:eastAsia="fr-BE"/>
        </w:rPr>
      </w:pPr>
      <w:r w:rsidRPr="00E67537">
        <w:rPr>
          <w:rFonts w:eastAsia="Times New Roman"/>
          <w:color w:val="6A645D"/>
          <w:highlight w:val="yellow"/>
          <w:lang w:eastAsia="fr-BE"/>
        </w:rPr>
        <w:t>16h30 :</w:t>
      </w:r>
      <w:r w:rsidRPr="00E67537">
        <w:rPr>
          <w:rFonts w:eastAsia="Times New Roman"/>
          <w:color w:val="6A645D"/>
          <w:highlight w:val="yellow"/>
          <w:lang w:val="fr-BE" w:eastAsia="fr-BE"/>
        </w:rPr>
        <w:t xml:space="preserve"> Départ des enfants</w:t>
      </w:r>
    </w:p>
    <w:p w14:paraId="7A69A20D" w14:textId="5AEFBEC2" w:rsidR="007A1E13" w:rsidRPr="00E67537" w:rsidRDefault="007A1E13" w:rsidP="007A1E13">
      <w:pPr>
        <w:shd w:val="clear" w:color="auto" w:fill="FFFFFF" w:themeFill="background1"/>
        <w:spacing w:after="0" w:line="240" w:lineRule="auto"/>
        <w:jc w:val="both"/>
        <w:rPr>
          <w:rFonts w:eastAsia="Times New Roman"/>
          <w:color w:val="6A645D"/>
          <w:highlight w:val="yellow"/>
          <w:lang w:val="fr-BE" w:eastAsia="fr-BE"/>
        </w:rPr>
      </w:pPr>
      <w:r w:rsidRPr="007A1E13">
        <w:rPr>
          <w:rFonts w:eastAsia="Times New Roman"/>
          <w:color w:val="6A645D"/>
          <w:highlight w:val="yellow"/>
          <w:lang w:val="fr-BE" w:eastAsia="fr-BE"/>
        </w:rPr>
        <w:t xml:space="preserve">17h30 : Fermeture du temps d’accueil </w:t>
      </w:r>
    </w:p>
    <w:p w14:paraId="5980A40A" w14:textId="77777777" w:rsidR="00E67537" w:rsidRPr="007A1E13" w:rsidRDefault="00E67537" w:rsidP="00752A87">
      <w:pPr>
        <w:shd w:val="clear" w:color="auto" w:fill="FFFFFF" w:themeFill="background1"/>
        <w:spacing w:after="225" w:line="315" w:lineRule="atLeast"/>
        <w:jc w:val="both"/>
        <w:rPr>
          <w:rFonts w:eastAsia="Times New Roman"/>
          <w:color w:val="6A645D"/>
          <w:highlight w:val="yellow"/>
          <w:lang w:val="fr-BE" w:eastAsia="fr-BE"/>
        </w:rPr>
      </w:pPr>
    </w:p>
    <w:p w14:paraId="18FB39A1" w14:textId="77777777" w:rsidR="007A1E13" w:rsidRPr="007A1E13" w:rsidRDefault="007A1E13" w:rsidP="007A1E13">
      <w:pPr>
        <w:shd w:val="clear" w:color="auto" w:fill="FFFFFF" w:themeFill="background1"/>
        <w:spacing w:after="225" w:line="315" w:lineRule="atLeast"/>
        <w:jc w:val="both"/>
        <w:rPr>
          <w:rFonts w:eastAsia="Times New Roman"/>
          <w:color w:val="6A645D"/>
          <w:highlight w:val="yellow"/>
          <w:lang w:eastAsia="fr-BE"/>
        </w:rPr>
      </w:pPr>
      <w:r w:rsidRPr="007A1E13">
        <w:rPr>
          <w:rFonts w:eastAsia="Times New Roman"/>
          <w:color w:val="6A645D"/>
          <w:highlight w:val="yellow"/>
          <w:lang w:eastAsia="fr-BE"/>
        </w:rPr>
        <w:t>Collations</w:t>
      </w:r>
    </w:p>
    <w:p w14:paraId="78DEA4C2" w14:textId="77777777" w:rsidR="007A1E13" w:rsidRPr="007A1E13" w:rsidRDefault="007A1E13" w:rsidP="007A1E13">
      <w:pPr>
        <w:shd w:val="clear" w:color="auto" w:fill="FFFFFF" w:themeFill="background1"/>
        <w:spacing w:after="225" w:line="315" w:lineRule="atLeast"/>
        <w:jc w:val="both"/>
        <w:rPr>
          <w:rFonts w:eastAsia="Times New Roman"/>
          <w:color w:val="6A645D"/>
          <w:highlight w:val="yellow"/>
          <w:lang w:eastAsia="fr-BE"/>
        </w:rPr>
      </w:pPr>
      <w:r w:rsidRPr="007A1E13">
        <w:rPr>
          <w:rFonts w:eastAsia="Times New Roman"/>
          <w:color w:val="6A645D"/>
          <w:highlight w:val="yellow"/>
          <w:lang w:eastAsia="fr-BE"/>
        </w:rPr>
        <w:t xml:space="preserve">En milieu de matinée et en fin d’après-midi, votre enfant recevra un fruit de saison (par la Maison </w:t>
      </w:r>
      <w:proofErr w:type="spellStart"/>
      <w:r w:rsidRPr="007A1E13">
        <w:rPr>
          <w:rFonts w:eastAsia="Times New Roman"/>
          <w:color w:val="6A645D"/>
          <w:highlight w:val="yellow"/>
          <w:lang w:eastAsia="fr-BE"/>
        </w:rPr>
        <w:t>Duysens</w:t>
      </w:r>
      <w:proofErr w:type="spellEnd"/>
      <w:r w:rsidRPr="007A1E13">
        <w:rPr>
          <w:rFonts w:eastAsia="Times New Roman"/>
          <w:color w:val="6A645D"/>
          <w:highlight w:val="yellow"/>
          <w:lang w:eastAsia="fr-BE"/>
        </w:rPr>
        <w:t xml:space="preserve"> et la commune de Plombières), veillez donc à nous informer des allergies de votre enfant dans la fiche santé. Nous veillons à varier les fruits au cours de la journée et de la semaine. Si vous souhaitez ajouter une collation, celle-ci est la bienvenue. Nous vous demandons néanmoins de favoriser une collation saine et ne générant pas trop de déchets. </w:t>
      </w:r>
    </w:p>
    <w:p w14:paraId="5B00E751" w14:textId="77777777" w:rsidR="007A1E13" w:rsidRPr="007A1E13" w:rsidRDefault="007A1E13" w:rsidP="007A1E13">
      <w:pPr>
        <w:shd w:val="clear" w:color="auto" w:fill="FFFFFF" w:themeFill="background1"/>
        <w:spacing w:after="225" w:line="315" w:lineRule="atLeast"/>
        <w:jc w:val="both"/>
        <w:rPr>
          <w:rFonts w:eastAsia="Times New Roman"/>
          <w:color w:val="6A645D"/>
          <w:highlight w:val="yellow"/>
          <w:lang w:eastAsia="fr-BE"/>
        </w:rPr>
      </w:pPr>
      <w:r w:rsidRPr="007A1E13">
        <w:rPr>
          <w:rFonts w:eastAsia="Times New Roman"/>
          <w:color w:val="6A645D"/>
          <w:highlight w:val="yellow"/>
          <w:lang w:eastAsia="fr-BE"/>
        </w:rPr>
        <w:t>Repas de midi</w:t>
      </w:r>
    </w:p>
    <w:p w14:paraId="3FD89242" w14:textId="6C7FF53D" w:rsidR="039D6E76" w:rsidRDefault="007A1E13" w:rsidP="039D6E76">
      <w:pPr>
        <w:shd w:val="clear" w:color="auto" w:fill="FFFFFF" w:themeFill="background1"/>
        <w:spacing w:after="225" w:line="315" w:lineRule="atLeast"/>
        <w:jc w:val="both"/>
        <w:rPr>
          <w:rFonts w:ascii="Arial" w:eastAsia="MS PGothic" w:hAnsi="Arial"/>
          <w:szCs w:val="22"/>
          <w:lang w:eastAsia="fr-BE"/>
        </w:rPr>
      </w:pPr>
      <w:r w:rsidRPr="007A1E13">
        <w:rPr>
          <w:rFonts w:eastAsia="Times New Roman"/>
          <w:color w:val="6A645D"/>
          <w:highlight w:val="yellow"/>
          <w:lang w:eastAsia="fr-BE"/>
        </w:rPr>
        <w:t>À midi, un repas chaud traiteur est servi à chaque enfant. Soigneusement élaboré par un nutritionniste, il respecte les besoins journaliers des enfants et fait découvrir ponctuellement de nouvelles saveurs. Des alternatives sans porc, végétariennes, sans lactose et sans gluten sont possibles. Merci de prévoir une gourde contenant de l’eau afin que votre enfant puisse la remplir tout au long de la journée.</w:t>
      </w:r>
      <w:r w:rsidRPr="007A1E13">
        <w:rPr>
          <w:rFonts w:eastAsia="Times New Roman"/>
          <w:color w:val="6A645D"/>
          <w:lang w:eastAsia="fr-BE"/>
        </w:rPr>
        <w:t xml:space="preserve"> </w:t>
      </w:r>
    </w:p>
    <w:p w14:paraId="69E7EB01" w14:textId="4C850D9A" w:rsidR="002649A3" w:rsidRPr="002649A3" w:rsidRDefault="002649A3" w:rsidP="7712F224">
      <w:pPr>
        <w:shd w:val="clear" w:color="auto" w:fill="FFFFFF" w:themeFill="background1"/>
        <w:spacing w:after="225" w:line="315" w:lineRule="atLeast"/>
        <w:jc w:val="both"/>
        <w:rPr>
          <w:rFonts w:asciiTheme="majorHAnsi" w:eastAsiaTheme="majorEastAsia" w:hAnsiTheme="majorHAnsi" w:cstheme="majorBidi"/>
          <w:color w:val="EA4A8A" w:themeColor="accent6" w:themeTint="99"/>
          <w:sz w:val="40"/>
          <w:szCs w:val="40"/>
          <w:lang w:eastAsia="fr-BE"/>
        </w:rPr>
      </w:pPr>
      <w:r w:rsidRPr="619AA9FC">
        <w:rPr>
          <w:rFonts w:asciiTheme="majorHAnsi" w:eastAsiaTheme="majorEastAsia" w:hAnsiTheme="majorHAnsi" w:cstheme="majorBidi"/>
          <w:color w:val="EA4A8A" w:themeColor="accent6" w:themeTint="99"/>
          <w:sz w:val="40"/>
          <w:szCs w:val="40"/>
        </w:rPr>
        <w:t>Photos</w:t>
      </w:r>
    </w:p>
    <w:p w14:paraId="012F637A" w14:textId="6D72AE4D" w:rsidR="002649A3" w:rsidRPr="002649A3" w:rsidRDefault="002649A3" w:rsidP="039D6E76">
      <w:pPr>
        <w:shd w:val="clear" w:color="auto" w:fill="FFFFFF" w:themeFill="background1"/>
        <w:spacing w:after="225" w:line="315" w:lineRule="atLeast"/>
        <w:jc w:val="both"/>
        <w:rPr>
          <w:rFonts w:eastAsia="Times New Roman"/>
          <w:color w:val="6A645D"/>
          <w:lang w:eastAsia="fr-BE"/>
        </w:rPr>
      </w:pPr>
      <w:r w:rsidRPr="039D6E76">
        <w:rPr>
          <w:rFonts w:eastAsia="Times New Roman"/>
          <w:color w:val="6A645D"/>
          <w:lang w:eastAsia="fr-BE"/>
        </w:rPr>
        <w:t xml:space="preserve">Les photos prises dans le cadre des activités d’Ocarina peuvent être utilisées pour illustrer les publications de l’association (y compris sur les réseaux sociaux) ainsi que son site internet, avec une attention particulière à une sélection qui soit toujours respectueuse des </w:t>
      </w:r>
      <w:r w:rsidR="000C5D35">
        <w:rPr>
          <w:rFonts w:eastAsia="Times New Roman"/>
          <w:color w:val="6A645D"/>
          <w:lang w:eastAsia="fr-BE"/>
        </w:rPr>
        <w:t>participant</w:t>
      </w:r>
      <w:r w:rsidRPr="039D6E76">
        <w:rPr>
          <w:rFonts w:eastAsia="Times New Roman"/>
          <w:color w:val="6A645D"/>
          <w:lang w:eastAsia="fr-BE"/>
        </w:rPr>
        <w:t>s. Les photos et illustrations des brochures et autres publications d’Ocarina sont sélectionnées en toute bonne foi et ne constituent pas un descriptif contractuel.</w:t>
      </w:r>
    </w:p>
    <w:p w14:paraId="64C2A476" w14:textId="67FB44E8" w:rsidR="700CDE09" w:rsidRPr="007A1E13" w:rsidRDefault="700CDE09" w:rsidP="700CDE09">
      <w:pPr>
        <w:spacing w:after="225" w:line="315" w:lineRule="atLeast"/>
        <w:jc w:val="both"/>
        <w:rPr>
          <w:rFonts w:ascii="Arial" w:eastAsia="MS PGothic" w:hAnsi="Arial"/>
          <w:szCs w:val="22"/>
          <w:highlight w:val="yellow"/>
        </w:rPr>
      </w:pPr>
    </w:p>
    <w:p w14:paraId="240DC333" w14:textId="6220AFC4" w:rsidR="741F1371" w:rsidRDefault="741F1371" w:rsidP="4D1720E6">
      <w:pPr>
        <w:spacing w:after="225"/>
        <w:jc w:val="both"/>
        <w:rPr>
          <w:rFonts w:ascii="Arial" w:eastAsia="MS PGothic" w:hAnsi="Arial"/>
        </w:rPr>
      </w:pPr>
      <w:r w:rsidRPr="007A1E13">
        <w:rPr>
          <w:rFonts w:eastAsia="Times New Roman"/>
          <w:color w:val="6A645D"/>
          <w:highlight w:val="yellow"/>
          <w:lang w:eastAsia="fr-BE"/>
        </w:rPr>
        <w:t>N’hésitez pas à nous contacter pour toute question complémentaire, à l’adresse:</w:t>
      </w:r>
      <w:r w:rsidR="007A1E13" w:rsidRPr="007A1E13">
        <w:rPr>
          <w:rFonts w:ascii="Arial" w:eastAsia="MS PGothic" w:hAnsi="Arial"/>
          <w:highlight w:val="yellow"/>
        </w:rPr>
        <w:t xml:space="preserve"> </w:t>
      </w:r>
      <w:hyperlink r:id="rId13" w:history="1">
        <w:r w:rsidR="007A1E13" w:rsidRPr="007A1E13">
          <w:rPr>
            <w:rStyle w:val="Lienhypertexte"/>
            <w:rFonts w:ascii="Arial" w:eastAsia="MS PGothic" w:hAnsi="Arial"/>
            <w:highlight w:val="yellow"/>
          </w:rPr>
          <w:t>verviers@ocarina.be</w:t>
        </w:r>
      </w:hyperlink>
      <w:r w:rsidR="007A1E13" w:rsidRPr="007A1E13">
        <w:rPr>
          <w:rFonts w:ascii="Arial" w:eastAsia="MS PGothic" w:hAnsi="Arial"/>
          <w:highlight w:val="yellow"/>
        </w:rPr>
        <w:t>.</w:t>
      </w:r>
      <w:r w:rsidR="007A1E13">
        <w:rPr>
          <w:rFonts w:ascii="Arial" w:eastAsia="MS PGothic" w:hAnsi="Arial"/>
        </w:rPr>
        <w:t xml:space="preserve"> </w:t>
      </w:r>
    </w:p>
    <w:p w14:paraId="6EBEB62E" w14:textId="6079F0B4" w:rsidR="002649A3" w:rsidRDefault="002649A3" w:rsidP="00C67417">
      <w:pPr>
        <w:spacing w:after="225" w:line="315" w:lineRule="atLeast"/>
        <w:jc w:val="both"/>
        <w:rPr>
          <w:rFonts w:ascii="Arial" w:eastAsia="MS PGothic" w:hAnsi="Arial"/>
          <w:szCs w:val="22"/>
          <w:highlight w:val="yellow"/>
        </w:rPr>
      </w:pPr>
    </w:p>
    <w:sectPr w:rsidR="002649A3" w:rsidSect="002649A3">
      <w:headerReference w:type="even" r:id="rId14"/>
      <w:footerReference w:type="even" r:id="rId15"/>
      <w:footerReference w:type="default" r:id="rId16"/>
      <w:headerReference w:type="first" r:id="rId17"/>
      <w:footerReference w:type="first" r:id="rId18"/>
      <w:pgSz w:w="11900" w:h="16840"/>
      <w:pgMar w:top="1417" w:right="1417" w:bottom="1417" w:left="1417"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3C39" w14:textId="77777777" w:rsidR="009D2EB8" w:rsidRDefault="009D2EB8" w:rsidP="006118CF">
      <w:pPr>
        <w:spacing w:after="0" w:line="240" w:lineRule="auto"/>
      </w:pPr>
      <w:r>
        <w:separator/>
      </w:r>
    </w:p>
    <w:p w14:paraId="25331A4B" w14:textId="77777777" w:rsidR="009D2EB8" w:rsidRDefault="009D2EB8"/>
  </w:endnote>
  <w:endnote w:type="continuationSeparator" w:id="0">
    <w:p w14:paraId="5AA02D44" w14:textId="77777777" w:rsidR="009D2EB8" w:rsidRDefault="009D2EB8" w:rsidP="006118CF">
      <w:pPr>
        <w:spacing w:after="0" w:line="240" w:lineRule="auto"/>
      </w:pPr>
      <w:r>
        <w:continuationSeparator/>
      </w:r>
    </w:p>
    <w:p w14:paraId="4DF5821D" w14:textId="77777777" w:rsidR="009D2EB8" w:rsidRDefault="009D2EB8"/>
  </w:endnote>
  <w:endnote w:type="continuationNotice" w:id="1">
    <w:p w14:paraId="71EB1766" w14:textId="77777777" w:rsidR="009D2EB8" w:rsidRDefault="009D2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imes New Roman (Titres CS)">
    <w:altName w:val="Times New Roman"/>
    <w:charset w:val="00"/>
    <w:family w:val="roman"/>
    <w:pitch w:val="default"/>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C032" w14:textId="77777777" w:rsidR="00ED31ED" w:rsidRDefault="00ED31ED" w:rsidP="00D150C3">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p w14:paraId="743AF0D0" w14:textId="77777777" w:rsidR="00ED31ED" w:rsidRDefault="00ED31ED" w:rsidP="00ED31ED">
    <w:pPr>
      <w:pStyle w:val="Pieddepage"/>
      <w:framePr w:wrap="none" w:vAnchor="text" w:hAnchor="margin" w:xAlign="right"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p w14:paraId="143553AD" w14:textId="77777777" w:rsidR="00093C57" w:rsidRDefault="00093C57" w:rsidP="00ED31ED">
    <w:pPr>
      <w:pStyle w:val="Pieddepage"/>
      <w:framePr w:wrap="none" w:vAnchor="text" w:hAnchor="margin"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14:paraId="5CD7CDEA" w14:textId="77777777" w:rsidR="00093C57" w:rsidRDefault="00093C57" w:rsidP="00093C57">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BA6C" w14:textId="77777777" w:rsidR="009B1BAC" w:rsidRPr="009B1BAC" w:rsidRDefault="009B1BAC" w:rsidP="009B1BAC">
    <w:pPr>
      <w:pStyle w:val="Pieddepage"/>
      <w:framePr w:wrap="none" w:vAnchor="text" w:hAnchor="page" w:x="10903" w:y="1150"/>
      <w:jc w:val="right"/>
      <w:rPr>
        <w:rStyle w:val="Numrodepage"/>
        <w:b/>
        <w:color w:val="FFFFFF" w:themeColor="background1"/>
        <w:sz w:val="28"/>
        <w:szCs w:val="28"/>
      </w:rPr>
    </w:pPr>
    <w:r w:rsidRPr="009B1BAC">
      <w:rPr>
        <w:rStyle w:val="Numrodepage"/>
        <w:b/>
        <w:color w:val="FFFFFF" w:themeColor="background1"/>
        <w:sz w:val="28"/>
        <w:szCs w:val="28"/>
      </w:rPr>
      <w:fldChar w:fldCharType="begin"/>
    </w:r>
    <w:r w:rsidRPr="009B1BAC">
      <w:rPr>
        <w:rStyle w:val="Numrodepage"/>
        <w:b/>
        <w:color w:val="FFFFFF" w:themeColor="background1"/>
        <w:sz w:val="28"/>
        <w:szCs w:val="28"/>
      </w:rPr>
      <w:instrText xml:space="preserve">PAGE  </w:instrText>
    </w:r>
    <w:r w:rsidRPr="009B1BAC">
      <w:rPr>
        <w:rStyle w:val="Numrodepage"/>
        <w:b/>
        <w:color w:val="FFFFFF" w:themeColor="background1"/>
        <w:sz w:val="28"/>
        <w:szCs w:val="28"/>
      </w:rPr>
      <w:fldChar w:fldCharType="separate"/>
    </w:r>
    <w:r w:rsidRPr="009B1BAC">
      <w:rPr>
        <w:rStyle w:val="Numrodepage"/>
        <w:b/>
        <w:color w:val="FFFFFF" w:themeColor="background1"/>
        <w:sz w:val="28"/>
        <w:szCs w:val="28"/>
      </w:rPr>
      <w:t>2</w:t>
    </w:r>
    <w:r w:rsidRPr="009B1BAC">
      <w:rPr>
        <w:rStyle w:val="Numrodepage"/>
        <w:b/>
        <w:color w:val="FFFFFF" w:themeColor="background1"/>
        <w:sz w:val="28"/>
        <w:szCs w:val="28"/>
      </w:rPr>
      <w:fldChar w:fldCharType="end"/>
    </w:r>
  </w:p>
  <w:p w14:paraId="09C18A11" w14:textId="77777777" w:rsidR="00214D8C" w:rsidRDefault="41B5A3AA" w:rsidP="003D3803">
    <w:pPr>
      <w:pStyle w:val="Pieddepage"/>
      <w:tabs>
        <w:tab w:val="clear" w:pos="9072"/>
      </w:tabs>
      <w:ind w:right="-1417" w:hanging="1417"/>
    </w:pPr>
    <w:r>
      <w:rPr>
        <w:noProof/>
      </w:rPr>
      <w:drawing>
        <wp:inline distT="0" distB="0" distL="0" distR="0" wp14:anchorId="2B2FC713" wp14:editId="3F9A0860">
          <wp:extent cx="7559999" cy="125788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2578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9572" w14:textId="77777777" w:rsidR="00FD534A" w:rsidRDefault="00FD534A" w:rsidP="00DB450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54923" w14:textId="77777777" w:rsidR="009D2EB8" w:rsidRDefault="009D2EB8" w:rsidP="006118CF">
      <w:pPr>
        <w:spacing w:after="0" w:line="240" w:lineRule="auto"/>
      </w:pPr>
      <w:r>
        <w:separator/>
      </w:r>
    </w:p>
    <w:p w14:paraId="4023BEAC" w14:textId="77777777" w:rsidR="009D2EB8" w:rsidRDefault="009D2EB8"/>
  </w:footnote>
  <w:footnote w:type="continuationSeparator" w:id="0">
    <w:p w14:paraId="35A4CAE9" w14:textId="77777777" w:rsidR="009D2EB8" w:rsidRDefault="009D2EB8" w:rsidP="006118CF">
      <w:pPr>
        <w:spacing w:after="0" w:line="240" w:lineRule="auto"/>
      </w:pPr>
      <w:r>
        <w:continuationSeparator/>
      </w:r>
    </w:p>
    <w:p w14:paraId="0E0922E4" w14:textId="77777777" w:rsidR="009D2EB8" w:rsidRDefault="009D2EB8"/>
  </w:footnote>
  <w:footnote w:type="continuationNotice" w:id="1">
    <w:p w14:paraId="11BD757C" w14:textId="77777777" w:rsidR="009D2EB8" w:rsidRDefault="009D2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4478" w14:textId="77777777" w:rsidR="00FD534A" w:rsidRDefault="007A1E13">
    <w:pPr>
      <w:pStyle w:val="En-tte"/>
    </w:pPr>
    <w:r>
      <w:rPr>
        <w:noProof/>
      </w:rPr>
      <w:pict w14:anchorId="02549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78666" o:spid="_x0000_s1025" type="#_x0000_t75" alt="OCARINA1908_COVER_WORD" style="position:absolute;margin-left:0;margin-top:0;width:453.2pt;height:641.05pt;z-index:-251658240;mso-wrap-edited:f;mso-position-horizontal:center;mso-position-horizontal-relative:margin;mso-position-vertical:center;mso-position-vertical-relative:margin" o:allowincell="f">
          <v:imagedata r:id="rId1" o:title="OCARINA1908_COVER_WORD"/>
          <w10:wrap anchorx="margin" anchory="margin"/>
        </v:shape>
      </w:pict>
    </w:r>
  </w:p>
  <w:p w14:paraId="03582460" w14:textId="77777777" w:rsidR="00214D8C" w:rsidRDefault="00214D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709D" w14:textId="77777777" w:rsidR="00FD534A" w:rsidRPr="005C004E" w:rsidRDefault="007A6B1F" w:rsidP="00051CFA">
    <w:pPr>
      <w:pStyle w:val="En-tte"/>
      <w:tabs>
        <w:tab w:val="clear" w:pos="4536"/>
        <w:tab w:val="clear" w:pos="9072"/>
        <w:tab w:val="left" w:pos="857"/>
      </w:tabs>
    </w:pPr>
    <w:r>
      <w:rPr>
        <w:noProof/>
      </w:rPr>
      <w:drawing>
        <wp:anchor distT="0" distB="0" distL="114300" distR="114300" simplePos="0" relativeHeight="251657216" behindDoc="1" locked="0" layoutInCell="1" allowOverlap="1" wp14:anchorId="69670E56" wp14:editId="319DD794">
          <wp:simplePos x="0" y="0"/>
          <wp:positionH relativeFrom="column">
            <wp:posOffset>-886983</wp:posOffset>
          </wp:positionH>
          <wp:positionV relativeFrom="paragraph">
            <wp:posOffset>-13096</wp:posOffset>
          </wp:positionV>
          <wp:extent cx="7550098" cy="1067165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CARINA1908_COVER_VERT.jpg"/>
                  <pic:cNvPicPr/>
                </pic:nvPicPr>
                <pic:blipFill>
                  <a:blip r:embed="rId1"/>
                  <a:stretch>
                    <a:fillRect/>
                  </a:stretch>
                </pic:blipFill>
                <pic:spPr>
                  <a:xfrm>
                    <a:off x="0" y="0"/>
                    <a:ext cx="7550098" cy="106716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o:bullet="t">
        <v:imagedata r:id="rId1" o:title="puce_ballon"/>
      </v:shape>
    </w:pict>
  </w:numPicBullet>
  <w:numPicBullet w:numPicBulletId="1">
    <w:pict>
      <v:shape id="_x0000_i1027" type="#_x0000_t75" style="width:264pt;height:294pt" o:bullet="t">
        <v:imagedata r:id="rId2" o:title="OCARINA1902_LOGO_CMJN"/>
      </v:shape>
    </w:pict>
  </w:numPicBullet>
  <w:numPicBullet w:numPicBulletId="2">
    <w:pict>
      <v:shape id="_x0000_i1028" type="#_x0000_t75" style="width:426pt;height:462pt" o:bullet="t">
        <v:imagedata r:id="rId3" o:title="OCARINA1902_LOGO_MAIN_NOIR"/>
      </v:shape>
    </w:pict>
  </w:numPicBullet>
  <w:abstractNum w:abstractNumId="0" w15:restartNumberingAfterBreak="0">
    <w:nsid w:val="FFFFFF80"/>
    <w:multiLevelType w:val="singleLevel"/>
    <w:tmpl w:val="9EE441D2"/>
    <w:lvl w:ilvl="0">
      <w:start w:val="1"/>
      <w:numFmt w:val="bullet"/>
      <w:pStyle w:val="Listepuces5"/>
      <w:lvlText w:val=""/>
      <w:lvlJc w:val="left"/>
      <w:pPr>
        <w:tabs>
          <w:tab w:val="num" w:pos="1492"/>
        </w:tabs>
        <w:ind w:left="1492" w:hanging="360"/>
      </w:pPr>
      <w:rPr>
        <w:rFonts w:ascii="Times New Roman" w:hAnsi="Times New Roman" w:cs="Times New Roman" w:hint="default"/>
      </w:rPr>
    </w:lvl>
  </w:abstractNum>
  <w:abstractNum w:abstractNumId="1" w15:restartNumberingAfterBreak="0">
    <w:nsid w:val="FFFFFF81"/>
    <w:multiLevelType w:val="hybridMultilevel"/>
    <w:tmpl w:val="0D4A2CE6"/>
    <w:lvl w:ilvl="0" w:tplc="F3EEA46A">
      <w:start w:val="1"/>
      <w:numFmt w:val="bullet"/>
      <w:pStyle w:val="Listepuces4"/>
      <w:lvlText w:val=""/>
      <w:lvlJc w:val="left"/>
      <w:pPr>
        <w:tabs>
          <w:tab w:val="num" w:pos="1209"/>
        </w:tabs>
        <w:ind w:left="1209" w:hanging="360"/>
      </w:pPr>
      <w:rPr>
        <w:rFonts w:ascii="Times New Roman" w:hAnsi="Times New Roman" w:cs="Times New Roman" w:hint="default"/>
      </w:rPr>
    </w:lvl>
    <w:lvl w:ilvl="1" w:tplc="1A407A14">
      <w:numFmt w:val="decimal"/>
      <w:lvlText w:val=""/>
      <w:lvlJc w:val="left"/>
    </w:lvl>
    <w:lvl w:ilvl="2" w:tplc="CE3450C6">
      <w:numFmt w:val="decimal"/>
      <w:lvlText w:val=""/>
      <w:lvlJc w:val="left"/>
    </w:lvl>
    <w:lvl w:ilvl="3" w:tplc="53BE3416">
      <w:numFmt w:val="decimal"/>
      <w:lvlText w:val=""/>
      <w:lvlJc w:val="left"/>
    </w:lvl>
    <w:lvl w:ilvl="4" w:tplc="776857A4">
      <w:numFmt w:val="decimal"/>
      <w:lvlText w:val=""/>
      <w:lvlJc w:val="left"/>
    </w:lvl>
    <w:lvl w:ilvl="5" w:tplc="8A4E6A76">
      <w:numFmt w:val="decimal"/>
      <w:lvlText w:val=""/>
      <w:lvlJc w:val="left"/>
    </w:lvl>
    <w:lvl w:ilvl="6" w:tplc="C7F47116">
      <w:numFmt w:val="decimal"/>
      <w:lvlText w:val=""/>
      <w:lvlJc w:val="left"/>
    </w:lvl>
    <w:lvl w:ilvl="7" w:tplc="D8E69B14">
      <w:numFmt w:val="decimal"/>
      <w:lvlText w:val=""/>
      <w:lvlJc w:val="left"/>
    </w:lvl>
    <w:lvl w:ilvl="8" w:tplc="E3C46328">
      <w:numFmt w:val="decimal"/>
      <w:lvlText w:val=""/>
      <w:lvlJc w:val="left"/>
    </w:lvl>
  </w:abstractNum>
  <w:abstractNum w:abstractNumId="2" w15:restartNumberingAfterBreak="0">
    <w:nsid w:val="FFFFFF82"/>
    <w:multiLevelType w:val="hybridMultilevel"/>
    <w:tmpl w:val="E44CE618"/>
    <w:lvl w:ilvl="0" w:tplc="7F2A085A">
      <w:start w:val="1"/>
      <w:numFmt w:val="bullet"/>
      <w:pStyle w:val="Listepuces3"/>
      <w:lvlText w:val=""/>
      <w:lvlJc w:val="left"/>
      <w:pPr>
        <w:tabs>
          <w:tab w:val="num" w:pos="926"/>
        </w:tabs>
        <w:ind w:left="926" w:hanging="360"/>
      </w:pPr>
      <w:rPr>
        <w:rFonts w:ascii="Times New Roman" w:hAnsi="Times New Roman" w:cs="Times New Roman" w:hint="default"/>
      </w:rPr>
    </w:lvl>
    <w:lvl w:ilvl="1" w:tplc="C85E768E">
      <w:numFmt w:val="decimal"/>
      <w:lvlText w:val=""/>
      <w:lvlJc w:val="left"/>
    </w:lvl>
    <w:lvl w:ilvl="2" w:tplc="B7CE060E">
      <w:numFmt w:val="decimal"/>
      <w:lvlText w:val=""/>
      <w:lvlJc w:val="left"/>
    </w:lvl>
    <w:lvl w:ilvl="3" w:tplc="B654679A">
      <w:numFmt w:val="decimal"/>
      <w:lvlText w:val=""/>
      <w:lvlJc w:val="left"/>
    </w:lvl>
    <w:lvl w:ilvl="4" w:tplc="E4B8127C">
      <w:numFmt w:val="decimal"/>
      <w:lvlText w:val=""/>
      <w:lvlJc w:val="left"/>
    </w:lvl>
    <w:lvl w:ilvl="5" w:tplc="A740E506">
      <w:numFmt w:val="decimal"/>
      <w:lvlText w:val=""/>
      <w:lvlJc w:val="left"/>
    </w:lvl>
    <w:lvl w:ilvl="6" w:tplc="BB3EB626">
      <w:numFmt w:val="decimal"/>
      <w:lvlText w:val=""/>
      <w:lvlJc w:val="left"/>
    </w:lvl>
    <w:lvl w:ilvl="7" w:tplc="5D8E99A4">
      <w:numFmt w:val="decimal"/>
      <w:lvlText w:val=""/>
      <w:lvlJc w:val="left"/>
    </w:lvl>
    <w:lvl w:ilvl="8" w:tplc="CC66FD10">
      <w:numFmt w:val="decimal"/>
      <w:lvlText w:val=""/>
      <w:lvlJc w:val="left"/>
    </w:lvl>
  </w:abstractNum>
  <w:abstractNum w:abstractNumId="3" w15:restartNumberingAfterBreak="0">
    <w:nsid w:val="FFFFFF83"/>
    <w:multiLevelType w:val="hybridMultilevel"/>
    <w:tmpl w:val="D744DDA8"/>
    <w:lvl w:ilvl="0" w:tplc="8424E62E">
      <w:start w:val="1"/>
      <w:numFmt w:val="bullet"/>
      <w:pStyle w:val="Listepuces2"/>
      <w:lvlText w:val=""/>
      <w:lvlJc w:val="left"/>
      <w:pPr>
        <w:tabs>
          <w:tab w:val="num" w:pos="643"/>
        </w:tabs>
        <w:ind w:left="643" w:hanging="360"/>
      </w:pPr>
      <w:rPr>
        <w:rFonts w:ascii="Symbol" w:hAnsi="Symbol" w:cs="Times New Roman" w:hint="default"/>
      </w:rPr>
    </w:lvl>
    <w:lvl w:ilvl="1" w:tplc="1974FB7E">
      <w:numFmt w:val="decimal"/>
      <w:lvlText w:val=""/>
      <w:lvlJc w:val="left"/>
    </w:lvl>
    <w:lvl w:ilvl="2" w:tplc="A31CFCC6">
      <w:numFmt w:val="decimal"/>
      <w:lvlText w:val=""/>
      <w:lvlJc w:val="left"/>
    </w:lvl>
    <w:lvl w:ilvl="3" w:tplc="D082C2A2">
      <w:numFmt w:val="decimal"/>
      <w:lvlText w:val=""/>
      <w:lvlJc w:val="left"/>
    </w:lvl>
    <w:lvl w:ilvl="4" w:tplc="4FD65434">
      <w:numFmt w:val="decimal"/>
      <w:lvlText w:val=""/>
      <w:lvlJc w:val="left"/>
    </w:lvl>
    <w:lvl w:ilvl="5" w:tplc="D7C2B564">
      <w:numFmt w:val="decimal"/>
      <w:lvlText w:val=""/>
      <w:lvlJc w:val="left"/>
    </w:lvl>
    <w:lvl w:ilvl="6" w:tplc="62E66CAE">
      <w:numFmt w:val="decimal"/>
      <w:lvlText w:val=""/>
      <w:lvlJc w:val="left"/>
    </w:lvl>
    <w:lvl w:ilvl="7" w:tplc="C10EB162">
      <w:numFmt w:val="decimal"/>
      <w:lvlText w:val=""/>
      <w:lvlJc w:val="left"/>
    </w:lvl>
    <w:lvl w:ilvl="8" w:tplc="AEFA59F6">
      <w:numFmt w:val="decimal"/>
      <w:lvlText w:val=""/>
      <w:lvlJc w:val="left"/>
    </w:lvl>
  </w:abstractNum>
  <w:abstractNum w:abstractNumId="4" w15:restartNumberingAfterBreak="0">
    <w:nsid w:val="FFFFFF89"/>
    <w:multiLevelType w:val="hybridMultilevel"/>
    <w:tmpl w:val="A12238E8"/>
    <w:lvl w:ilvl="0" w:tplc="70120372">
      <w:start w:val="1"/>
      <w:numFmt w:val="bullet"/>
      <w:pStyle w:val="Listepuces"/>
      <w:lvlText w:val=""/>
      <w:lvlJc w:val="left"/>
      <w:pPr>
        <w:tabs>
          <w:tab w:val="num" w:pos="360"/>
        </w:tabs>
        <w:ind w:left="360" w:hanging="360"/>
      </w:pPr>
      <w:rPr>
        <w:rFonts w:ascii="Symbol" w:hAnsi="Symbol" w:cs="Times New Roman" w:hint="default"/>
        <w:color w:val="auto"/>
      </w:rPr>
    </w:lvl>
    <w:lvl w:ilvl="1" w:tplc="8B2A393E">
      <w:numFmt w:val="decimal"/>
      <w:lvlText w:val=""/>
      <w:lvlJc w:val="left"/>
    </w:lvl>
    <w:lvl w:ilvl="2" w:tplc="473C5BB2">
      <w:numFmt w:val="decimal"/>
      <w:lvlText w:val=""/>
      <w:lvlJc w:val="left"/>
    </w:lvl>
    <w:lvl w:ilvl="3" w:tplc="2BD4CE9C">
      <w:numFmt w:val="decimal"/>
      <w:lvlText w:val=""/>
      <w:lvlJc w:val="left"/>
    </w:lvl>
    <w:lvl w:ilvl="4" w:tplc="C994BA62">
      <w:numFmt w:val="decimal"/>
      <w:lvlText w:val=""/>
      <w:lvlJc w:val="left"/>
    </w:lvl>
    <w:lvl w:ilvl="5" w:tplc="B582E096">
      <w:numFmt w:val="decimal"/>
      <w:lvlText w:val=""/>
      <w:lvlJc w:val="left"/>
    </w:lvl>
    <w:lvl w:ilvl="6" w:tplc="8FD429DC">
      <w:numFmt w:val="decimal"/>
      <w:lvlText w:val=""/>
      <w:lvlJc w:val="left"/>
    </w:lvl>
    <w:lvl w:ilvl="7" w:tplc="2CB46C9E">
      <w:numFmt w:val="decimal"/>
      <w:lvlText w:val=""/>
      <w:lvlJc w:val="left"/>
    </w:lvl>
    <w:lvl w:ilvl="8" w:tplc="668CA7E0">
      <w:numFmt w:val="decimal"/>
      <w:lvlText w:val=""/>
      <w:lvlJc w:val="left"/>
    </w:lvl>
  </w:abstractNum>
  <w:abstractNum w:abstractNumId="5" w15:restartNumberingAfterBreak="0">
    <w:nsid w:val="05EF60D4"/>
    <w:multiLevelType w:val="hybridMultilevel"/>
    <w:tmpl w:val="BD3057C4"/>
    <w:lvl w:ilvl="0" w:tplc="7C8A442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45430C"/>
    <w:multiLevelType w:val="hybridMultilevel"/>
    <w:tmpl w:val="FFFFFFFF"/>
    <w:lvl w:ilvl="0" w:tplc="EFA87F90">
      <w:start w:val="1"/>
      <w:numFmt w:val="bullet"/>
      <w:lvlText w:val="-"/>
      <w:lvlJc w:val="left"/>
      <w:pPr>
        <w:ind w:left="720" w:hanging="360"/>
      </w:pPr>
      <w:rPr>
        <w:rFonts w:ascii="Calibri" w:hAnsi="Calibri" w:hint="default"/>
      </w:rPr>
    </w:lvl>
    <w:lvl w:ilvl="1" w:tplc="3E6AB492">
      <w:start w:val="1"/>
      <w:numFmt w:val="bullet"/>
      <w:lvlText w:val="o"/>
      <w:lvlJc w:val="left"/>
      <w:pPr>
        <w:ind w:left="1440" w:hanging="360"/>
      </w:pPr>
      <w:rPr>
        <w:rFonts w:ascii="Courier New" w:hAnsi="Courier New" w:hint="default"/>
      </w:rPr>
    </w:lvl>
    <w:lvl w:ilvl="2" w:tplc="C7CC98BC">
      <w:start w:val="1"/>
      <w:numFmt w:val="bullet"/>
      <w:lvlText w:val=""/>
      <w:lvlJc w:val="left"/>
      <w:pPr>
        <w:ind w:left="2160" w:hanging="360"/>
      </w:pPr>
      <w:rPr>
        <w:rFonts w:ascii="Wingdings" w:hAnsi="Wingdings" w:hint="default"/>
      </w:rPr>
    </w:lvl>
    <w:lvl w:ilvl="3" w:tplc="DEE81072">
      <w:start w:val="1"/>
      <w:numFmt w:val="bullet"/>
      <w:lvlText w:val=""/>
      <w:lvlJc w:val="left"/>
      <w:pPr>
        <w:ind w:left="2880" w:hanging="360"/>
      </w:pPr>
      <w:rPr>
        <w:rFonts w:ascii="Symbol" w:hAnsi="Symbol" w:hint="default"/>
      </w:rPr>
    </w:lvl>
    <w:lvl w:ilvl="4" w:tplc="3586B056">
      <w:start w:val="1"/>
      <w:numFmt w:val="bullet"/>
      <w:lvlText w:val="o"/>
      <w:lvlJc w:val="left"/>
      <w:pPr>
        <w:ind w:left="3600" w:hanging="360"/>
      </w:pPr>
      <w:rPr>
        <w:rFonts w:ascii="Courier New" w:hAnsi="Courier New" w:hint="default"/>
      </w:rPr>
    </w:lvl>
    <w:lvl w:ilvl="5" w:tplc="5262E28A">
      <w:start w:val="1"/>
      <w:numFmt w:val="bullet"/>
      <w:lvlText w:val=""/>
      <w:lvlJc w:val="left"/>
      <w:pPr>
        <w:ind w:left="4320" w:hanging="360"/>
      </w:pPr>
      <w:rPr>
        <w:rFonts w:ascii="Wingdings" w:hAnsi="Wingdings" w:hint="default"/>
      </w:rPr>
    </w:lvl>
    <w:lvl w:ilvl="6" w:tplc="427017A2">
      <w:start w:val="1"/>
      <w:numFmt w:val="bullet"/>
      <w:lvlText w:val=""/>
      <w:lvlJc w:val="left"/>
      <w:pPr>
        <w:ind w:left="5040" w:hanging="360"/>
      </w:pPr>
      <w:rPr>
        <w:rFonts w:ascii="Symbol" w:hAnsi="Symbol" w:hint="default"/>
      </w:rPr>
    </w:lvl>
    <w:lvl w:ilvl="7" w:tplc="FCC8320A">
      <w:start w:val="1"/>
      <w:numFmt w:val="bullet"/>
      <w:lvlText w:val="o"/>
      <w:lvlJc w:val="left"/>
      <w:pPr>
        <w:ind w:left="5760" w:hanging="360"/>
      </w:pPr>
      <w:rPr>
        <w:rFonts w:ascii="Courier New" w:hAnsi="Courier New" w:hint="default"/>
      </w:rPr>
    </w:lvl>
    <w:lvl w:ilvl="8" w:tplc="F00A58CA">
      <w:start w:val="1"/>
      <w:numFmt w:val="bullet"/>
      <w:lvlText w:val=""/>
      <w:lvlJc w:val="left"/>
      <w:pPr>
        <w:ind w:left="6480" w:hanging="360"/>
      </w:pPr>
      <w:rPr>
        <w:rFonts w:ascii="Wingdings" w:hAnsi="Wingdings" w:hint="default"/>
      </w:rPr>
    </w:lvl>
  </w:abstractNum>
  <w:abstractNum w:abstractNumId="7" w15:restartNumberingAfterBreak="0">
    <w:nsid w:val="15ED50B0"/>
    <w:multiLevelType w:val="hybridMultilevel"/>
    <w:tmpl w:val="742AD2B4"/>
    <w:lvl w:ilvl="0" w:tplc="5342816C">
      <w:start w:val="1"/>
      <w:numFmt w:val="bullet"/>
      <w:lvlText w:val=""/>
      <w:lvlJc w:val="left"/>
      <w:pPr>
        <w:tabs>
          <w:tab w:val="num" w:pos="360"/>
        </w:tabs>
        <w:ind w:left="360" w:hanging="360"/>
      </w:pPr>
      <w:rPr>
        <w:rFonts w:ascii="Symbol"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4354E7"/>
    <w:multiLevelType w:val="hybridMultilevel"/>
    <w:tmpl w:val="4AA652A2"/>
    <w:lvl w:ilvl="0" w:tplc="78F23B6E">
      <w:start w:val="1"/>
      <w:numFmt w:val="upperRoman"/>
      <w:lvlText w:val="%1."/>
      <w:lvlJc w:val="right"/>
      <w:pPr>
        <w:ind w:left="18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EC702C"/>
    <w:multiLevelType w:val="hybridMultilevel"/>
    <w:tmpl w:val="1E1A0A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1864CE0"/>
    <w:multiLevelType w:val="hybridMultilevel"/>
    <w:tmpl w:val="FFFFFFFF"/>
    <w:lvl w:ilvl="0" w:tplc="F52AF6A2">
      <w:start w:val="1"/>
      <w:numFmt w:val="bullet"/>
      <w:lvlText w:val="-"/>
      <w:lvlJc w:val="left"/>
      <w:pPr>
        <w:ind w:left="720" w:hanging="360"/>
      </w:pPr>
      <w:rPr>
        <w:rFonts w:ascii="Calibri" w:hAnsi="Calibri" w:hint="default"/>
      </w:rPr>
    </w:lvl>
    <w:lvl w:ilvl="1" w:tplc="5EB2451A">
      <w:start w:val="1"/>
      <w:numFmt w:val="bullet"/>
      <w:lvlText w:val="o"/>
      <w:lvlJc w:val="left"/>
      <w:pPr>
        <w:ind w:left="1440" w:hanging="360"/>
      </w:pPr>
      <w:rPr>
        <w:rFonts w:ascii="Courier New" w:hAnsi="Courier New" w:hint="default"/>
      </w:rPr>
    </w:lvl>
    <w:lvl w:ilvl="2" w:tplc="69AC64C8">
      <w:start w:val="1"/>
      <w:numFmt w:val="bullet"/>
      <w:lvlText w:val=""/>
      <w:lvlJc w:val="left"/>
      <w:pPr>
        <w:ind w:left="2160" w:hanging="360"/>
      </w:pPr>
      <w:rPr>
        <w:rFonts w:ascii="Wingdings" w:hAnsi="Wingdings" w:hint="default"/>
      </w:rPr>
    </w:lvl>
    <w:lvl w:ilvl="3" w:tplc="D2721E6A">
      <w:start w:val="1"/>
      <w:numFmt w:val="bullet"/>
      <w:lvlText w:val=""/>
      <w:lvlJc w:val="left"/>
      <w:pPr>
        <w:ind w:left="2880" w:hanging="360"/>
      </w:pPr>
      <w:rPr>
        <w:rFonts w:ascii="Symbol" w:hAnsi="Symbol" w:hint="default"/>
      </w:rPr>
    </w:lvl>
    <w:lvl w:ilvl="4" w:tplc="124081EE">
      <w:start w:val="1"/>
      <w:numFmt w:val="bullet"/>
      <w:lvlText w:val="o"/>
      <w:lvlJc w:val="left"/>
      <w:pPr>
        <w:ind w:left="3600" w:hanging="360"/>
      </w:pPr>
      <w:rPr>
        <w:rFonts w:ascii="Courier New" w:hAnsi="Courier New" w:hint="default"/>
      </w:rPr>
    </w:lvl>
    <w:lvl w:ilvl="5" w:tplc="1414B24C">
      <w:start w:val="1"/>
      <w:numFmt w:val="bullet"/>
      <w:lvlText w:val=""/>
      <w:lvlJc w:val="left"/>
      <w:pPr>
        <w:ind w:left="4320" w:hanging="360"/>
      </w:pPr>
      <w:rPr>
        <w:rFonts w:ascii="Wingdings" w:hAnsi="Wingdings" w:hint="default"/>
      </w:rPr>
    </w:lvl>
    <w:lvl w:ilvl="6" w:tplc="931C1BE6">
      <w:start w:val="1"/>
      <w:numFmt w:val="bullet"/>
      <w:lvlText w:val=""/>
      <w:lvlJc w:val="left"/>
      <w:pPr>
        <w:ind w:left="5040" w:hanging="360"/>
      </w:pPr>
      <w:rPr>
        <w:rFonts w:ascii="Symbol" w:hAnsi="Symbol" w:hint="default"/>
      </w:rPr>
    </w:lvl>
    <w:lvl w:ilvl="7" w:tplc="B42C82C8">
      <w:start w:val="1"/>
      <w:numFmt w:val="bullet"/>
      <w:lvlText w:val="o"/>
      <w:lvlJc w:val="left"/>
      <w:pPr>
        <w:ind w:left="5760" w:hanging="360"/>
      </w:pPr>
      <w:rPr>
        <w:rFonts w:ascii="Courier New" w:hAnsi="Courier New" w:hint="default"/>
      </w:rPr>
    </w:lvl>
    <w:lvl w:ilvl="8" w:tplc="A24601A0">
      <w:start w:val="1"/>
      <w:numFmt w:val="bullet"/>
      <w:lvlText w:val=""/>
      <w:lvlJc w:val="left"/>
      <w:pPr>
        <w:ind w:left="6480" w:hanging="360"/>
      </w:pPr>
      <w:rPr>
        <w:rFonts w:ascii="Wingdings" w:hAnsi="Wingdings" w:hint="default"/>
      </w:rPr>
    </w:lvl>
  </w:abstractNum>
  <w:abstractNum w:abstractNumId="11" w15:restartNumberingAfterBreak="0">
    <w:nsid w:val="2E512532"/>
    <w:multiLevelType w:val="hybridMultilevel"/>
    <w:tmpl w:val="71EA98DC"/>
    <w:lvl w:ilvl="0" w:tplc="7AD81EE2">
      <w:start w:val="1"/>
      <w:numFmt w:val="bullet"/>
      <w:lvlText w:val=""/>
      <w:lvlJc w:val="left"/>
      <w:pPr>
        <w:tabs>
          <w:tab w:val="num" w:pos="720"/>
        </w:tabs>
        <w:ind w:left="720" w:hanging="360"/>
      </w:pPr>
      <w:rPr>
        <w:rFonts w:ascii="Symbol" w:hAnsi="Symbol" w:hint="default"/>
        <w:sz w:val="20"/>
      </w:rPr>
    </w:lvl>
    <w:lvl w:ilvl="1" w:tplc="2250CF3C">
      <w:start w:val="1"/>
      <w:numFmt w:val="bullet"/>
      <w:lvlText w:val="o"/>
      <w:lvlJc w:val="left"/>
      <w:pPr>
        <w:tabs>
          <w:tab w:val="num" w:pos="1440"/>
        </w:tabs>
        <w:ind w:left="1440" w:hanging="360"/>
      </w:pPr>
      <w:rPr>
        <w:rFonts w:ascii="Courier New" w:hAnsi="Courier New" w:hint="default"/>
        <w:sz w:val="20"/>
      </w:rPr>
    </w:lvl>
    <w:lvl w:ilvl="2" w:tplc="BC8E087C">
      <w:start w:val="1"/>
      <w:numFmt w:val="bullet"/>
      <w:lvlText w:val=""/>
      <w:lvlJc w:val="left"/>
      <w:pPr>
        <w:tabs>
          <w:tab w:val="num" w:pos="2160"/>
        </w:tabs>
        <w:ind w:left="2160" w:hanging="360"/>
      </w:pPr>
      <w:rPr>
        <w:rFonts w:ascii="Wingdings" w:hAnsi="Wingdings" w:hint="default"/>
        <w:sz w:val="20"/>
      </w:rPr>
    </w:lvl>
    <w:lvl w:ilvl="3" w:tplc="D0E0A5A0" w:tentative="1">
      <w:start w:val="1"/>
      <w:numFmt w:val="bullet"/>
      <w:lvlText w:val=""/>
      <w:lvlJc w:val="left"/>
      <w:pPr>
        <w:tabs>
          <w:tab w:val="num" w:pos="2880"/>
        </w:tabs>
        <w:ind w:left="2880" w:hanging="360"/>
      </w:pPr>
      <w:rPr>
        <w:rFonts w:ascii="Wingdings" w:hAnsi="Wingdings" w:hint="default"/>
        <w:sz w:val="20"/>
      </w:rPr>
    </w:lvl>
    <w:lvl w:ilvl="4" w:tplc="7CB81234" w:tentative="1">
      <w:start w:val="1"/>
      <w:numFmt w:val="bullet"/>
      <w:lvlText w:val=""/>
      <w:lvlJc w:val="left"/>
      <w:pPr>
        <w:tabs>
          <w:tab w:val="num" w:pos="3600"/>
        </w:tabs>
        <w:ind w:left="3600" w:hanging="360"/>
      </w:pPr>
      <w:rPr>
        <w:rFonts w:ascii="Wingdings" w:hAnsi="Wingdings" w:hint="default"/>
        <w:sz w:val="20"/>
      </w:rPr>
    </w:lvl>
    <w:lvl w:ilvl="5" w:tplc="B94C283A" w:tentative="1">
      <w:start w:val="1"/>
      <w:numFmt w:val="bullet"/>
      <w:lvlText w:val=""/>
      <w:lvlJc w:val="left"/>
      <w:pPr>
        <w:tabs>
          <w:tab w:val="num" w:pos="4320"/>
        </w:tabs>
        <w:ind w:left="4320" w:hanging="360"/>
      </w:pPr>
      <w:rPr>
        <w:rFonts w:ascii="Wingdings" w:hAnsi="Wingdings" w:hint="default"/>
        <w:sz w:val="20"/>
      </w:rPr>
    </w:lvl>
    <w:lvl w:ilvl="6" w:tplc="B2481F28" w:tentative="1">
      <w:start w:val="1"/>
      <w:numFmt w:val="bullet"/>
      <w:lvlText w:val=""/>
      <w:lvlJc w:val="left"/>
      <w:pPr>
        <w:tabs>
          <w:tab w:val="num" w:pos="5040"/>
        </w:tabs>
        <w:ind w:left="5040" w:hanging="360"/>
      </w:pPr>
      <w:rPr>
        <w:rFonts w:ascii="Wingdings" w:hAnsi="Wingdings" w:hint="default"/>
        <w:sz w:val="20"/>
      </w:rPr>
    </w:lvl>
    <w:lvl w:ilvl="7" w:tplc="AC0E1730" w:tentative="1">
      <w:start w:val="1"/>
      <w:numFmt w:val="bullet"/>
      <w:lvlText w:val=""/>
      <w:lvlJc w:val="left"/>
      <w:pPr>
        <w:tabs>
          <w:tab w:val="num" w:pos="5760"/>
        </w:tabs>
        <w:ind w:left="5760" w:hanging="360"/>
      </w:pPr>
      <w:rPr>
        <w:rFonts w:ascii="Wingdings" w:hAnsi="Wingdings" w:hint="default"/>
        <w:sz w:val="20"/>
      </w:rPr>
    </w:lvl>
    <w:lvl w:ilvl="8" w:tplc="D3C4920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A7619"/>
    <w:multiLevelType w:val="hybridMultilevel"/>
    <w:tmpl w:val="FFFFFFFF"/>
    <w:lvl w:ilvl="0" w:tplc="EEBE8E92">
      <w:start w:val="1"/>
      <w:numFmt w:val="bullet"/>
      <w:lvlText w:val="-"/>
      <w:lvlJc w:val="left"/>
      <w:pPr>
        <w:ind w:left="720" w:hanging="360"/>
      </w:pPr>
      <w:rPr>
        <w:rFonts w:ascii="Calibri" w:hAnsi="Calibri" w:hint="default"/>
      </w:rPr>
    </w:lvl>
    <w:lvl w:ilvl="1" w:tplc="DB62FFDC">
      <w:start w:val="1"/>
      <w:numFmt w:val="bullet"/>
      <w:lvlText w:val="o"/>
      <w:lvlJc w:val="left"/>
      <w:pPr>
        <w:ind w:left="1440" w:hanging="360"/>
      </w:pPr>
      <w:rPr>
        <w:rFonts w:ascii="Courier New" w:hAnsi="Courier New" w:hint="default"/>
      </w:rPr>
    </w:lvl>
    <w:lvl w:ilvl="2" w:tplc="5C582C44">
      <w:start w:val="1"/>
      <w:numFmt w:val="bullet"/>
      <w:lvlText w:val=""/>
      <w:lvlJc w:val="left"/>
      <w:pPr>
        <w:ind w:left="2160" w:hanging="360"/>
      </w:pPr>
      <w:rPr>
        <w:rFonts w:ascii="Wingdings" w:hAnsi="Wingdings" w:hint="default"/>
      </w:rPr>
    </w:lvl>
    <w:lvl w:ilvl="3" w:tplc="A896FFB6">
      <w:start w:val="1"/>
      <w:numFmt w:val="bullet"/>
      <w:lvlText w:val=""/>
      <w:lvlJc w:val="left"/>
      <w:pPr>
        <w:ind w:left="2880" w:hanging="360"/>
      </w:pPr>
      <w:rPr>
        <w:rFonts w:ascii="Symbol" w:hAnsi="Symbol" w:hint="default"/>
      </w:rPr>
    </w:lvl>
    <w:lvl w:ilvl="4" w:tplc="95F45778">
      <w:start w:val="1"/>
      <w:numFmt w:val="bullet"/>
      <w:lvlText w:val="o"/>
      <w:lvlJc w:val="left"/>
      <w:pPr>
        <w:ind w:left="3600" w:hanging="360"/>
      </w:pPr>
      <w:rPr>
        <w:rFonts w:ascii="Courier New" w:hAnsi="Courier New" w:hint="default"/>
      </w:rPr>
    </w:lvl>
    <w:lvl w:ilvl="5" w:tplc="303E36C6">
      <w:start w:val="1"/>
      <w:numFmt w:val="bullet"/>
      <w:lvlText w:val=""/>
      <w:lvlJc w:val="left"/>
      <w:pPr>
        <w:ind w:left="4320" w:hanging="360"/>
      </w:pPr>
      <w:rPr>
        <w:rFonts w:ascii="Wingdings" w:hAnsi="Wingdings" w:hint="default"/>
      </w:rPr>
    </w:lvl>
    <w:lvl w:ilvl="6" w:tplc="CEDAFAA0">
      <w:start w:val="1"/>
      <w:numFmt w:val="bullet"/>
      <w:lvlText w:val=""/>
      <w:lvlJc w:val="left"/>
      <w:pPr>
        <w:ind w:left="5040" w:hanging="360"/>
      </w:pPr>
      <w:rPr>
        <w:rFonts w:ascii="Symbol" w:hAnsi="Symbol" w:hint="default"/>
      </w:rPr>
    </w:lvl>
    <w:lvl w:ilvl="7" w:tplc="947A9E1C">
      <w:start w:val="1"/>
      <w:numFmt w:val="bullet"/>
      <w:lvlText w:val="o"/>
      <w:lvlJc w:val="left"/>
      <w:pPr>
        <w:ind w:left="5760" w:hanging="360"/>
      </w:pPr>
      <w:rPr>
        <w:rFonts w:ascii="Courier New" w:hAnsi="Courier New" w:hint="default"/>
      </w:rPr>
    </w:lvl>
    <w:lvl w:ilvl="8" w:tplc="1E54DB58">
      <w:start w:val="1"/>
      <w:numFmt w:val="bullet"/>
      <w:lvlText w:val=""/>
      <w:lvlJc w:val="left"/>
      <w:pPr>
        <w:ind w:left="6480" w:hanging="360"/>
      </w:pPr>
      <w:rPr>
        <w:rFonts w:ascii="Wingdings" w:hAnsi="Wingdings" w:hint="default"/>
      </w:rPr>
    </w:lvl>
  </w:abstractNum>
  <w:abstractNum w:abstractNumId="13" w15:restartNumberingAfterBreak="0">
    <w:nsid w:val="496E3F2E"/>
    <w:multiLevelType w:val="hybridMultilevel"/>
    <w:tmpl w:val="33E65CC0"/>
    <w:lvl w:ilvl="0" w:tplc="E9CCEB0E">
      <w:start w:val="1"/>
      <w:numFmt w:val="upperLetter"/>
      <w:lvlText w:val="%1."/>
      <w:lvlJc w:val="left"/>
      <w:pPr>
        <w:tabs>
          <w:tab w:val="num" w:pos="57"/>
        </w:tabs>
        <w:ind w:left="227" w:hanging="227"/>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8E61A4"/>
    <w:multiLevelType w:val="hybridMultilevel"/>
    <w:tmpl w:val="FFFFFFFF"/>
    <w:lvl w:ilvl="0" w:tplc="53EE2124">
      <w:start w:val="1"/>
      <w:numFmt w:val="bullet"/>
      <w:lvlText w:val="-"/>
      <w:lvlJc w:val="left"/>
      <w:pPr>
        <w:ind w:left="720" w:hanging="360"/>
      </w:pPr>
      <w:rPr>
        <w:rFonts w:ascii="Calibri" w:hAnsi="Calibri" w:hint="default"/>
      </w:rPr>
    </w:lvl>
    <w:lvl w:ilvl="1" w:tplc="E34A382C">
      <w:start w:val="1"/>
      <w:numFmt w:val="bullet"/>
      <w:lvlText w:val="o"/>
      <w:lvlJc w:val="left"/>
      <w:pPr>
        <w:ind w:left="1440" w:hanging="360"/>
      </w:pPr>
      <w:rPr>
        <w:rFonts w:ascii="Courier New" w:hAnsi="Courier New" w:hint="default"/>
      </w:rPr>
    </w:lvl>
    <w:lvl w:ilvl="2" w:tplc="452AEB78">
      <w:start w:val="1"/>
      <w:numFmt w:val="bullet"/>
      <w:lvlText w:val=""/>
      <w:lvlJc w:val="left"/>
      <w:pPr>
        <w:ind w:left="2160" w:hanging="360"/>
      </w:pPr>
      <w:rPr>
        <w:rFonts w:ascii="Wingdings" w:hAnsi="Wingdings" w:hint="default"/>
      </w:rPr>
    </w:lvl>
    <w:lvl w:ilvl="3" w:tplc="F82A2F8A">
      <w:start w:val="1"/>
      <w:numFmt w:val="bullet"/>
      <w:lvlText w:val=""/>
      <w:lvlJc w:val="left"/>
      <w:pPr>
        <w:ind w:left="2880" w:hanging="360"/>
      </w:pPr>
      <w:rPr>
        <w:rFonts w:ascii="Symbol" w:hAnsi="Symbol" w:hint="default"/>
      </w:rPr>
    </w:lvl>
    <w:lvl w:ilvl="4" w:tplc="29504C3A">
      <w:start w:val="1"/>
      <w:numFmt w:val="bullet"/>
      <w:lvlText w:val="o"/>
      <w:lvlJc w:val="left"/>
      <w:pPr>
        <w:ind w:left="3600" w:hanging="360"/>
      </w:pPr>
      <w:rPr>
        <w:rFonts w:ascii="Courier New" w:hAnsi="Courier New" w:hint="default"/>
      </w:rPr>
    </w:lvl>
    <w:lvl w:ilvl="5" w:tplc="9B14DDE8">
      <w:start w:val="1"/>
      <w:numFmt w:val="bullet"/>
      <w:lvlText w:val=""/>
      <w:lvlJc w:val="left"/>
      <w:pPr>
        <w:ind w:left="4320" w:hanging="360"/>
      </w:pPr>
      <w:rPr>
        <w:rFonts w:ascii="Wingdings" w:hAnsi="Wingdings" w:hint="default"/>
      </w:rPr>
    </w:lvl>
    <w:lvl w:ilvl="6" w:tplc="A754F2E8">
      <w:start w:val="1"/>
      <w:numFmt w:val="bullet"/>
      <w:lvlText w:val=""/>
      <w:lvlJc w:val="left"/>
      <w:pPr>
        <w:ind w:left="5040" w:hanging="360"/>
      </w:pPr>
      <w:rPr>
        <w:rFonts w:ascii="Symbol" w:hAnsi="Symbol" w:hint="default"/>
      </w:rPr>
    </w:lvl>
    <w:lvl w:ilvl="7" w:tplc="3F0656DE">
      <w:start w:val="1"/>
      <w:numFmt w:val="bullet"/>
      <w:lvlText w:val="o"/>
      <w:lvlJc w:val="left"/>
      <w:pPr>
        <w:ind w:left="5760" w:hanging="360"/>
      </w:pPr>
      <w:rPr>
        <w:rFonts w:ascii="Courier New" w:hAnsi="Courier New" w:hint="default"/>
      </w:rPr>
    </w:lvl>
    <w:lvl w:ilvl="8" w:tplc="F3DA8080">
      <w:start w:val="1"/>
      <w:numFmt w:val="bullet"/>
      <w:lvlText w:val=""/>
      <w:lvlJc w:val="left"/>
      <w:pPr>
        <w:ind w:left="6480" w:hanging="360"/>
      </w:pPr>
      <w:rPr>
        <w:rFonts w:ascii="Wingdings" w:hAnsi="Wingdings" w:hint="default"/>
      </w:rPr>
    </w:lvl>
  </w:abstractNum>
  <w:abstractNum w:abstractNumId="15" w15:restartNumberingAfterBreak="0">
    <w:nsid w:val="694F3DA7"/>
    <w:multiLevelType w:val="hybridMultilevel"/>
    <w:tmpl w:val="FFFFFFFF"/>
    <w:lvl w:ilvl="0" w:tplc="EF34530A">
      <w:start w:val="1"/>
      <w:numFmt w:val="bullet"/>
      <w:lvlText w:val="-"/>
      <w:lvlJc w:val="left"/>
      <w:pPr>
        <w:ind w:left="720" w:hanging="360"/>
      </w:pPr>
      <w:rPr>
        <w:rFonts w:ascii="Calibri" w:hAnsi="Calibri" w:hint="default"/>
      </w:rPr>
    </w:lvl>
    <w:lvl w:ilvl="1" w:tplc="2520B3D6">
      <w:start w:val="1"/>
      <w:numFmt w:val="bullet"/>
      <w:lvlText w:val="o"/>
      <w:lvlJc w:val="left"/>
      <w:pPr>
        <w:ind w:left="1440" w:hanging="360"/>
      </w:pPr>
      <w:rPr>
        <w:rFonts w:ascii="Courier New" w:hAnsi="Courier New" w:hint="default"/>
      </w:rPr>
    </w:lvl>
    <w:lvl w:ilvl="2" w:tplc="C7B4F33E">
      <w:start w:val="1"/>
      <w:numFmt w:val="bullet"/>
      <w:lvlText w:val=""/>
      <w:lvlJc w:val="left"/>
      <w:pPr>
        <w:ind w:left="2160" w:hanging="360"/>
      </w:pPr>
      <w:rPr>
        <w:rFonts w:ascii="Wingdings" w:hAnsi="Wingdings" w:hint="default"/>
      </w:rPr>
    </w:lvl>
    <w:lvl w:ilvl="3" w:tplc="144299F0">
      <w:start w:val="1"/>
      <w:numFmt w:val="bullet"/>
      <w:lvlText w:val=""/>
      <w:lvlJc w:val="left"/>
      <w:pPr>
        <w:ind w:left="2880" w:hanging="360"/>
      </w:pPr>
      <w:rPr>
        <w:rFonts w:ascii="Symbol" w:hAnsi="Symbol" w:hint="default"/>
      </w:rPr>
    </w:lvl>
    <w:lvl w:ilvl="4" w:tplc="0D5AACDC">
      <w:start w:val="1"/>
      <w:numFmt w:val="bullet"/>
      <w:lvlText w:val="o"/>
      <w:lvlJc w:val="left"/>
      <w:pPr>
        <w:ind w:left="3600" w:hanging="360"/>
      </w:pPr>
      <w:rPr>
        <w:rFonts w:ascii="Courier New" w:hAnsi="Courier New" w:hint="default"/>
      </w:rPr>
    </w:lvl>
    <w:lvl w:ilvl="5" w:tplc="EFECC300">
      <w:start w:val="1"/>
      <w:numFmt w:val="bullet"/>
      <w:lvlText w:val=""/>
      <w:lvlJc w:val="left"/>
      <w:pPr>
        <w:ind w:left="4320" w:hanging="360"/>
      </w:pPr>
      <w:rPr>
        <w:rFonts w:ascii="Wingdings" w:hAnsi="Wingdings" w:hint="default"/>
      </w:rPr>
    </w:lvl>
    <w:lvl w:ilvl="6" w:tplc="54CA20C2">
      <w:start w:val="1"/>
      <w:numFmt w:val="bullet"/>
      <w:lvlText w:val=""/>
      <w:lvlJc w:val="left"/>
      <w:pPr>
        <w:ind w:left="5040" w:hanging="360"/>
      </w:pPr>
      <w:rPr>
        <w:rFonts w:ascii="Symbol" w:hAnsi="Symbol" w:hint="default"/>
      </w:rPr>
    </w:lvl>
    <w:lvl w:ilvl="7" w:tplc="1902C87C">
      <w:start w:val="1"/>
      <w:numFmt w:val="bullet"/>
      <w:lvlText w:val="o"/>
      <w:lvlJc w:val="left"/>
      <w:pPr>
        <w:ind w:left="5760" w:hanging="360"/>
      </w:pPr>
      <w:rPr>
        <w:rFonts w:ascii="Courier New" w:hAnsi="Courier New" w:hint="default"/>
      </w:rPr>
    </w:lvl>
    <w:lvl w:ilvl="8" w:tplc="D8A85DF8">
      <w:start w:val="1"/>
      <w:numFmt w:val="bullet"/>
      <w:lvlText w:val=""/>
      <w:lvlJc w:val="left"/>
      <w:pPr>
        <w:ind w:left="6480" w:hanging="360"/>
      </w:pPr>
      <w:rPr>
        <w:rFonts w:ascii="Wingdings" w:hAnsi="Wingdings" w:hint="default"/>
      </w:rPr>
    </w:lvl>
  </w:abstractNum>
  <w:num w:numId="1" w16cid:durableId="188421012">
    <w:abstractNumId w:val="3"/>
  </w:num>
  <w:num w:numId="2" w16cid:durableId="1523323463">
    <w:abstractNumId w:val="2"/>
  </w:num>
  <w:num w:numId="3" w16cid:durableId="1461612036">
    <w:abstractNumId w:val="1"/>
  </w:num>
  <w:num w:numId="4" w16cid:durableId="2132048071">
    <w:abstractNumId w:val="0"/>
  </w:num>
  <w:num w:numId="5" w16cid:durableId="1162161829">
    <w:abstractNumId w:val="4"/>
  </w:num>
  <w:num w:numId="6" w16cid:durableId="1229000078">
    <w:abstractNumId w:val="8"/>
  </w:num>
  <w:num w:numId="7" w16cid:durableId="998733214">
    <w:abstractNumId w:val="13"/>
  </w:num>
  <w:num w:numId="8" w16cid:durableId="44917660">
    <w:abstractNumId w:val="5"/>
  </w:num>
  <w:num w:numId="9" w16cid:durableId="1184779333">
    <w:abstractNumId w:val="7"/>
  </w:num>
  <w:num w:numId="10" w16cid:durableId="1229923139">
    <w:abstractNumId w:val="11"/>
  </w:num>
  <w:num w:numId="11" w16cid:durableId="279149497">
    <w:abstractNumId w:val="12"/>
  </w:num>
  <w:num w:numId="12" w16cid:durableId="925647048">
    <w:abstractNumId w:val="14"/>
  </w:num>
  <w:num w:numId="13" w16cid:durableId="2114861536">
    <w:abstractNumId w:val="10"/>
  </w:num>
  <w:num w:numId="14" w16cid:durableId="224610329">
    <w:abstractNumId w:val="15"/>
  </w:num>
  <w:num w:numId="15" w16cid:durableId="2042431574">
    <w:abstractNumId w:val="6"/>
  </w:num>
  <w:num w:numId="16" w16cid:durableId="760295508">
    <w:abstractNumId w:val="9"/>
  </w:num>
  <w:num w:numId="17" w16cid:durableId="65388006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F"/>
    <w:rsid w:val="000004C9"/>
    <w:rsid w:val="00000F12"/>
    <w:rsid w:val="00010A1F"/>
    <w:rsid w:val="000116D8"/>
    <w:rsid w:val="00011A4B"/>
    <w:rsid w:val="000123C6"/>
    <w:rsid w:val="00016CB7"/>
    <w:rsid w:val="000242D8"/>
    <w:rsid w:val="00025361"/>
    <w:rsid w:val="00025545"/>
    <w:rsid w:val="00025FC4"/>
    <w:rsid w:val="00050832"/>
    <w:rsid w:val="00051771"/>
    <w:rsid w:val="00051CFA"/>
    <w:rsid w:val="0005202C"/>
    <w:rsid w:val="0005218B"/>
    <w:rsid w:val="00060842"/>
    <w:rsid w:val="00077B55"/>
    <w:rsid w:val="000830CB"/>
    <w:rsid w:val="0009165B"/>
    <w:rsid w:val="00093C57"/>
    <w:rsid w:val="000950A8"/>
    <w:rsid w:val="00096E1C"/>
    <w:rsid w:val="0009738B"/>
    <w:rsid w:val="00097B0A"/>
    <w:rsid w:val="000A2A36"/>
    <w:rsid w:val="000A5DFE"/>
    <w:rsid w:val="000B59FF"/>
    <w:rsid w:val="000B5CA1"/>
    <w:rsid w:val="000C4B11"/>
    <w:rsid w:val="000C5D35"/>
    <w:rsid w:val="000E7ADE"/>
    <w:rsid w:val="000F0955"/>
    <w:rsid w:val="000F2E72"/>
    <w:rsid w:val="000F7CB9"/>
    <w:rsid w:val="000F7E00"/>
    <w:rsid w:val="001012DB"/>
    <w:rsid w:val="00103269"/>
    <w:rsid w:val="00107A2D"/>
    <w:rsid w:val="00110B63"/>
    <w:rsid w:val="00115588"/>
    <w:rsid w:val="001243D5"/>
    <w:rsid w:val="00125254"/>
    <w:rsid w:val="001373C4"/>
    <w:rsid w:val="001404F8"/>
    <w:rsid w:val="00144FB3"/>
    <w:rsid w:val="001514EA"/>
    <w:rsid w:val="001522E9"/>
    <w:rsid w:val="00156793"/>
    <w:rsid w:val="0016782F"/>
    <w:rsid w:val="00174C09"/>
    <w:rsid w:val="00180021"/>
    <w:rsid w:val="0018183E"/>
    <w:rsid w:val="00181BCD"/>
    <w:rsid w:val="00187282"/>
    <w:rsid w:val="001920E0"/>
    <w:rsid w:val="00196F6A"/>
    <w:rsid w:val="001A4529"/>
    <w:rsid w:val="001B1BCA"/>
    <w:rsid w:val="001B3241"/>
    <w:rsid w:val="001B43A7"/>
    <w:rsid w:val="001B621A"/>
    <w:rsid w:val="001C097E"/>
    <w:rsid w:val="001C0F00"/>
    <w:rsid w:val="001C2286"/>
    <w:rsid w:val="001C6640"/>
    <w:rsid w:val="001C7A34"/>
    <w:rsid w:val="001D1180"/>
    <w:rsid w:val="001D40B0"/>
    <w:rsid w:val="001D4E18"/>
    <w:rsid w:val="001F082B"/>
    <w:rsid w:val="001F1635"/>
    <w:rsid w:val="001F17C1"/>
    <w:rsid w:val="001F29D7"/>
    <w:rsid w:val="001F2DAB"/>
    <w:rsid w:val="001F523F"/>
    <w:rsid w:val="002001CF"/>
    <w:rsid w:val="002006E1"/>
    <w:rsid w:val="00202E82"/>
    <w:rsid w:val="0021250B"/>
    <w:rsid w:val="00214D8C"/>
    <w:rsid w:val="0021672B"/>
    <w:rsid w:val="00221DD8"/>
    <w:rsid w:val="00233ED6"/>
    <w:rsid w:val="00236AB0"/>
    <w:rsid w:val="00240149"/>
    <w:rsid w:val="002416DA"/>
    <w:rsid w:val="002447BC"/>
    <w:rsid w:val="00246FD6"/>
    <w:rsid w:val="0026495B"/>
    <w:rsid w:val="002649A3"/>
    <w:rsid w:val="00264D31"/>
    <w:rsid w:val="002723BE"/>
    <w:rsid w:val="0028012D"/>
    <w:rsid w:val="00285659"/>
    <w:rsid w:val="002862E6"/>
    <w:rsid w:val="002961D1"/>
    <w:rsid w:val="00296E5A"/>
    <w:rsid w:val="002A318A"/>
    <w:rsid w:val="002A6724"/>
    <w:rsid w:val="002A7CA7"/>
    <w:rsid w:val="002B2634"/>
    <w:rsid w:val="002B6C84"/>
    <w:rsid w:val="002C1673"/>
    <w:rsid w:val="002D6696"/>
    <w:rsid w:val="002D6BE6"/>
    <w:rsid w:val="002E2467"/>
    <w:rsid w:val="002E3A16"/>
    <w:rsid w:val="002E6E42"/>
    <w:rsid w:val="002F33A8"/>
    <w:rsid w:val="002F5F5D"/>
    <w:rsid w:val="00304D8A"/>
    <w:rsid w:val="0030684C"/>
    <w:rsid w:val="003357E3"/>
    <w:rsid w:val="00353062"/>
    <w:rsid w:val="003562BD"/>
    <w:rsid w:val="003569E9"/>
    <w:rsid w:val="003628E0"/>
    <w:rsid w:val="0037032A"/>
    <w:rsid w:val="0037225E"/>
    <w:rsid w:val="00372292"/>
    <w:rsid w:val="003724AB"/>
    <w:rsid w:val="003836DF"/>
    <w:rsid w:val="0038437A"/>
    <w:rsid w:val="00385D15"/>
    <w:rsid w:val="0039340E"/>
    <w:rsid w:val="00397A8F"/>
    <w:rsid w:val="00397C10"/>
    <w:rsid w:val="003A7A00"/>
    <w:rsid w:val="003B3565"/>
    <w:rsid w:val="003C20EC"/>
    <w:rsid w:val="003C4067"/>
    <w:rsid w:val="003C4B39"/>
    <w:rsid w:val="003D3803"/>
    <w:rsid w:val="003D49AC"/>
    <w:rsid w:val="003D536E"/>
    <w:rsid w:val="003D7205"/>
    <w:rsid w:val="00401899"/>
    <w:rsid w:val="004059A9"/>
    <w:rsid w:val="00411CA7"/>
    <w:rsid w:val="00413CB1"/>
    <w:rsid w:val="00416C32"/>
    <w:rsid w:val="00420775"/>
    <w:rsid w:val="00425329"/>
    <w:rsid w:val="00425759"/>
    <w:rsid w:val="00427E6C"/>
    <w:rsid w:val="0044177E"/>
    <w:rsid w:val="004545DB"/>
    <w:rsid w:val="00455AB2"/>
    <w:rsid w:val="004626A8"/>
    <w:rsid w:val="0048101D"/>
    <w:rsid w:val="00483647"/>
    <w:rsid w:val="004861E9"/>
    <w:rsid w:val="004925E7"/>
    <w:rsid w:val="004A2ADC"/>
    <w:rsid w:val="004A3F95"/>
    <w:rsid w:val="004B0499"/>
    <w:rsid w:val="004B2800"/>
    <w:rsid w:val="004B2FC3"/>
    <w:rsid w:val="004B3E0A"/>
    <w:rsid w:val="004B628A"/>
    <w:rsid w:val="004C023A"/>
    <w:rsid w:val="004C0BEC"/>
    <w:rsid w:val="004C725A"/>
    <w:rsid w:val="004D24AF"/>
    <w:rsid w:val="004D4DA8"/>
    <w:rsid w:val="004D6D43"/>
    <w:rsid w:val="004D6D8E"/>
    <w:rsid w:val="004D7F41"/>
    <w:rsid w:val="004E06DA"/>
    <w:rsid w:val="004E3A25"/>
    <w:rsid w:val="004E7C13"/>
    <w:rsid w:val="004F0122"/>
    <w:rsid w:val="00504797"/>
    <w:rsid w:val="005157AB"/>
    <w:rsid w:val="0051708D"/>
    <w:rsid w:val="005229BA"/>
    <w:rsid w:val="00530C03"/>
    <w:rsid w:val="00530F61"/>
    <w:rsid w:val="005364C0"/>
    <w:rsid w:val="0054163A"/>
    <w:rsid w:val="0054367E"/>
    <w:rsid w:val="0055187D"/>
    <w:rsid w:val="00554F7A"/>
    <w:rsid w:val="00556E88"/>
    <w:rsid w:val="00557EA5"/>
    <w:rsid w:val="00560158"/>
    <w:rsid w:val="005635BB"/>
    <w:rsid w:val="005656BC"/>
    <w:rsid w:val="0057335B"/>
    <w:rsid w:val="00573552"/>
    <w:rsid w:val="00577B58"/>
    <w:rsid w:val="00580791"/>
    <w:rsid w:val="00581600"/>
    <w:rsid w:val="00590A4D"/>
    <w:rsid w:val="00590C5F"/>
    <w:rsid w:val="0059407E"/>
    <w:rsid w:val="005967C5"/>
    <w:rsid w:val="00596E71"/>
    <w:rsid w:val="005A025A"/>
    <w:rsid w:val="005A71FF"/>
    <w:rsid w:val="005C004E"/>
    <w:rsid w:val="005C52C6"/>
    <w:rsid w:val="005D1ACE"/>
    <w:rsid w:val="005D1D16"/>
    <w:rsid w:val="005D56AD"/>
    <w:rsid w:val="005E082D"/>
    <w:rsid w:val="005E471D"/>
    <w:rsid w:val="005E6B89"/>
    <w:rsid w:val="005F03C0"/>
    <w:rsid w:val="00600D5F"/>
    <w:rsid w:val="00603095"/>
    <w:rsid w:val="006045BB"/>
    <w:rsid w:val="006118CF"/>
    <w:rsid w:val="006130F1"/>
    <w:rsid w:val="00613E38"/>
    <w:rsid w:val="00615187"/>
    <w:rsid w:val="00617D0E"/>
    <w:rsid w:val="006225A0"/>
    <w:rsid w:val="00624711"/>
    <w:rsid w:val="0062491B"/>
    <w:rsid w:val="00626AF0"/>
    <w:rsid w:val="00640532"/>
    <w:rsid w:val="006405E7"/>
    <w:rsid w:val="00655AE8"/>
    <w:rsid w:val="00655C36"/>
    <w:rsid w:val="006562BE"/>
    <w:rsid w:val="0066525C"/>
    <w:rsid w:val="00666A57"/>
    <w:rsid w:val="00666DB6"/>
    <w:rsid w:val="006704A4"/>
    <w:rsid w:val="00670CC4"/>
    <w:rsid w:val="00681A6E"/>
    <w:rsid w:val="00687C78"/>
    <w:rsid w:val="00687D17"/>
    <w:rsid w:val="00692762"/>
    <w:rsid w:val="006A0037"/>
    <w:rsid w:val="006A14E5"/>
    <w:rsid w:val="006B2306"/>
    <w:rsid w:val="006B2A62"/>
    <w:rsid w:val="006B5123"/>
    <w:rsid w:val="006B57BA"/>
    <w:rsid w:val="006C092D"/>
    <w:rsid w:val="006C2528"/>
    <w:rsid w:val="006C2A3C"/>
    <w:rsid w:val="006C71DA"/>
    <w:rsid w:val="006F4BFB"/>
    <w:rsid w:val="00702551"/>
    <w:rsid w:val="0070718D"/>
    <w:rsid w:val="00713646"/>
    <w:rsid w:val="00713CDB"/>
    <w:rsid w:val="00731E71"/>
    <w:rsid w:val="007342CE"/>
    <w:rsid w:val="007364E1"/>
    <w:rsid w:val="00740136"/>
    <w:rsid w:val="0074101F"/>
    <w:rsid w:val="0074223A"/>
    <w:rsid w:val="0075058A"/>
    <w:rsid w:val="007510B3"/>
    <w:rsid w:val="00752A87"/>
    <w:rsid w:val="00753EDF"/>
    <w:rsid w:val="0075449B"/>
    <w:rsid w:val="00754DB4"/>
    <w:rsid w:val="00756AB7"/>
    <w:rsid w:val="00756B52"/>
    <w:rsid w:val="00761E24"/>
    <w:rsid w:val="00764DAA"/>
    <w:rsid w:val="007737FE"/>
    <w:rsid w:val="00780B8F"/>
    <w:rsid w:val="00782CC5"/>
    <w:rsid w:val="00790750"/>
    <w:rsid w:val="007A1E13"/>
    <w:rsid w:val="007A2BB8"/>
    <w:rsid w:val="007A3A28"/>
    <w:rsid w:val="007A5100"/>
    <w:rsid w:val="007A56D0"/>
    <w:rsid w:val="007A6B1F"/>
    <w:rsid w:val="007B04EB"/>
    <w:rsid w:val="007B4718"/>
    <w:rsid w:val="007B49D0"/>
    <w:rsid w:val="007C19C8"/>
    <w:rsid w:val="007D082F"/>
    <w:rsid w:val="007E7342"/>
    <w:rsid w:val="007F29E4"/>
    <w:rsid w:val="007F366B"/>
    <w:rsid w:val="007F71D9"/>
    <w:rsid w:val="008117BA"/>
    <w:rsid w:val="0082589F"/>
    <w:rsid w:val="00827C72"/>
    <w:rsid w:val="008343D8"/>
    <w:rsid w:val="00851080"/>
    <w:rsid w:val="008771DB"/>
    <w:rsid w:val="00880B83"/>
    <w:rsid w:val="0089524E"/>
    <w:rsid w:val="00897A3D"/>
    <w:rsid w:val="008A46A9"/>
    <w:rsid w:val="008A53F6"/>
    <w:rsid w:val="008A5457"/>
    <w:rsid w:val="008A7EE7"/>
    <w:rsid w:val="008B5DB4"/>
    <w:rsid w:val="008B655F"/>
    <w:rsid w:val="008C35A4"/>
    <w:rsid w:val="008C638C"/>
    <w:rsid w:val="008C7701"/>
    <w:rsid w:val="008D4F55"/>
    <w:rsid w:val="008D5701"/>
    <w:rsid w:val="008D7E5D"/>
    <w:rsid w:val="008E3616"/>
    <w:rsid w:val="008E6C12"/>
    <w:rsid w:val="008F1F8E"/>
    <w:rsid w:val="008F5A0C"/>
    <w:rsid w:val="00901A1B"/>
    <w:rsid w:val="009035C0"/>
    <w:rsid w:val="00911ACF"/>
    <w:rsid w:val="00911BA2"/>
    <w:rsid w:val="00921A85"/>
    <w:rsid w:val="00923041"/>
    <w:rsid w:val="009430B0"/>
    <w:rsid w:val="0095119E"/>
    <w:rsid w:val="009536BF"/>
    <w:rsid w:val="00957F34"/>
    <w:rsid w:val="009619E5"/>
    <w:rsid w:val="0096390E"/>
    <w:rsid w:val="0096477F"/>
    <w:rsid w:val="009662DA"/>
    <w:rsid w:val="00967C3D"/>
    <w:rsid w:val="009804FB"/>
    <w:rsid w:val="0098406A"/>
    <w:rsid w:val="00984A13"/>
    <w:rsid w:val="009868C8"/>
    <w:rsid w:val="00986DD8"/>
    <w:rsid w:val="009876B6"/>
    <w:rsid w:val="009957FB"/>
    <w:rsid w:val="00995A6E"/>
    <w:rsid w:val="00996463"/>
    <w:rsid w:val="009979EB"/>
    <w:rsid w:val="00997C75"/>
    <w:rsid w:val="009A399F"/>
    <w:rsid w:val="009A4367"/>
    <w:rsid w:val="009A50C6"/>
    <w:rsid w:val="009A7D36"/>
    <w:rsid w:val="009B19D7"/>
    <w:rsid w:val="009B1BAC"/>
    <w:rsid w:val="009B384A"/>
    <w:rsid w:val="009C1545"/>
    <w:rsid w:val="009C1FF2"/>
    <w:rsid w:val="009C3AC4"/>
    <w:rsid w:val="009D2EB8"/>
    <w:rsid w:val="009D3F41"/>
    <w:rsid w:val="009D4E6E"/>
    <w:rsid w:val="009D7B11"/>
    <w:rsid w:val="009F72EF"/>
    <w:rsid w:val="009F7CCF"/>
    <w:rsid w:val="00A04A8B"/>
    <w:rsid w:val="00A05474"/>
    <w:rsid w:val="00A15868"/>
    <w:rsid w:val="00A211A6"/>
    <w:rsid w:val="00A247C9"/>
    <w:rsid w:val="00A2726C"/>
    <w:rsid w:val="00A31179"/>
    <w:rsid w:val="00A323E1"/>
    <w:rsid w:val="00A40DCA"/>
    <w:rsid w:val="00A42C4A"/>
    <w:rsid w:val="00A470AC"/>
    <w:rsid w:val="00A52E4F"/>
    <w:rsid w:val="00A538D6"/>
    <w:rsid w:val="00A56FC7"/>
    <w:rsid w:val="00A61737"/>
    <w:rsid w:val="00A731AB"/>
    <w:rsid w:val="00A93CF5"/>
    <w:rsid w:val="00A9442E"/>
    <w:rsid w:val="00AB0A9B"/>
    <w:rsid w:val="00AB451B"/>
    <w:rsid w:val="00AC2C9E"/>
    <w:rsid w:val="00AC67D8"/>
    <w:rsid w:val="00AD0DE5"/>
    <w:rsid w:val="00AD153E"/>
    <w:rsid w:val="00AD1891"/>
    <w:rsid w:val="00AD6CC9"/>
    <w:rsid w:val="00AD742E"/>
    <w:rsid w:val="00AE5B67"/>
    <w:rsid w:val="00AF519F"/>
    <w:rsid w:val="00B10408"/>
    <w:rsid w:val="00B144D1"/>
    <w:rsid w:val="00B20875"/>
    <w:rsid w:val="00B24A1D"/>
    <w:rsid w:val="00B3536D"/>
    <w:rsid w:val="00B3604B"/>
    <w:rsid w:val="00B41603"/>
    <w:rsid w:val="00B42241"/>
    <w:rsid w:val="00B53B1C"/>
    <w:rsid w:val="00B5667B"/>
    <w:rsid w:val="00B56E89"/>
    <w:rsid w:val="00B6441C"/>
    <w:rsid w:val="00B77D8A"/>
    <w:rsid w:val="00B81124"/>
    <w:rsid w:val="00B916F3"/>
    <w:rsid w:val="00B929A7"/>
    <w:rsid w:val="00B92D94"/>
    <w:rsid w:val="00B9368F"/>
    <w:rsid w:val="00BA2DF4"/>
    <w:rsid w:val="00BA476E"/>
    <w:rsid w:val="00BA7AD3"/>
    <w:rsid w:val="00BB0CF5"/>
    <w:rsid w:val="00BC2580"/>
    <w:rsid w:val="00BC58F4"/>
    <w:rsid w:val="00BC73A5"/>
    <w:rsid w:val="00BD2AD4"/>
    <w:rsid w:val="00BE068E"/>
    <w:rsid w:val="00BE71CF"/>
    <w:rsid w:val="00BE7681"/>
    <w:rsid w:val="00C1052E"/>
    <w:rsid w:val="00C20B6A"/>
    <w:rsid w:val="00C23C3C"/>
    <w:rsid w:val="00C27368"/>
    <w:rsid w:val="00C34B8E"/>
    <w:rsid w:val="00C364AF"/>
    <w:rsid w:val="00C378A6"/>
    <w:rsid w:val="00C40BB7"/>
    <w:rsid w:val="00C46158"/>
    <w:rsid w:val="00C50F66"/>
    <w:rsid w:val="00C51878"/>
    <w:rsid w:val="00C533A6"/>
    <w:rsid w:val="00C5422D"/>
    <w:rsid w:val="00C57000"/>
    <w:rsid w:val="00C6552F"/>
    <w:rsid w:val="00C67417"/>
    <w:rsid w:val="00C74CCF"/>
    <w:rsid w:val="00C85F36"/>
    <w:rsid w:val="00C92CD5"/>
    <w:rsid w:val="00C94415"/>
    <w:rsid w:val="00CA176E"/>
    <w:rsid w:val="00CB0208"/>
    <w:rsid w:val="00CB0238"/>
    <w:rsid w:val="00CB0C26"/>
    <w:rsid w:val="00CB2641"/>
    <w:rsid w:val="00CB44C8"/>
    <w:rsid w:val="00CB5B7F"/>
    <w:rsid w:val="00CC0AA0"/>
    <w:rsid w:val="00CC18F7"/>
    <w:rsid w:val="00CC365B"/>
    <w:rsid w:val="00CC6BF3"/>
    <w:rsid w:val="00CD33CF"/>
    <w:rsid w:val="00CD35FA"/>
    <w:rsid w:val="00CF42E5"/>
    <w:rsid w:val="00CF4B11"/>
    <w:rsid w:val="00D03C84"/>
    <w:rsid w:val="00D0753A"/>
    <w:rsid w:val="00D145FA"/>
    <w:rsid w:val="00D150C3"/>
    <w:rsid w:val="00D1540F"/>
    <w:rsid w:val="00D233AC"/>
    <w:rsid w:val="00D237DB"/>
    <w:rsid w:val="00D26DCA"/>
    <w:rsid w:val="00D327B1"/>
    <w:rsid w:val="00D409AB"/>
    <w:rsid w:val="00D427FE"/>
    <w:rsid w:val="00D46129"/>
    <w:rsid w:val="00D564E6"/>
    <w:rsid w:val="00D61035"/>
    <w:rsid w:val="00D6120A"/>
    <w:rsid w:val="00D651AF"/>
    <w:rsid w:val="00D6548E"/>
    <w:rsid w:val="00D67231"/>
    <w:rsid w:val="00D713B1"/>
    <w:rsid w:val="00D73D42"/>
    <w:rsid w:val="00D765CF"/>
    <w:rsid w:val="00D85488"/>
    <w:rsid w:val="00D87249"/>
    <w:rsid w:val="00D91332"/>
    <w:rsid w:val="00D92AD1"/>
    <w:rsid w:val="00DA5767"/>
    <w:rsid w:val="00DB3EB9"/>
    <w:rsid w:val="00DB4509"/>
    <w:rsid w:val="00DB7595"/>
    <w:rsid w:val="00DC14DB"/>
    <w:rsid w:val="00DC201A"/>
    <w:rsid w:val="00DC6713"/>
    <w:rsid w:val="00DC76F6"/>
    <w:rsid w:val="00DD1AFF"/>
    <w:rsid w:val="00DD7710"/>
    <w:rsid w:val="00DE1315"/>
    <w:rsid w:val="00DE1A2E"/>
    <w:rsid w:val="00DE1B4F"/>
    <w:rsid w:val="00DE1E10"/>
    <w:rsid w:val="00DE2A50"/>
    <w:rsid w:val="00DE2D4B"/>
    <w:rsid w:val="00DF5EE1"/>
    <w:rsid w:val="00DF601C"/>
    <w:rsid w:val="00DF6B6A"/>
    <w:rsid w:val="00E04777"/>
    <w:rsid w:val="00E0717C"/>
    <w:rsid w:val="00E1594D"/>
    <w:rsid w:val="00E40FBD"/>
    <w:rsid w:val="00E43875"/>
    <w:rsid w:val="00E513D1"/>
    <w:rsid w:val="00E51D53"/>
    <w:rsid w:val="00E53B43"/>
    <w:rsid w:val="00E646FF"/>
    <w:rsid w:val="00E67537"/>
    <w:rsid w:val="00E70F32"/>
    <w:rsid w:val="00E77CC7"/>
    <w:rsid w:val="00E87EDF"/>
    <w:rsid w:val="00E918DE"/>
    <w:rsid w:val="00EA5694"/>
    <w:rsid w:val="00EB5A9B"/>
    <w:rsid w:val="00EB5BF7"/>
    <w:rsid w:val="00EB6878"/>
    <w:rsid w:val="00EC1B76"/>
    <w:rsid w:val="00EC1D9D"/>
    <w:rsid w:val="00ED31ED"/>
    <w:rsid w:val="00EE222D"/>
    <w:rsid w:val="00EE45B9"/>
    <w:rsid w:val="00EF66A5"/>
    <w:rsid w:val="00F012BC"/>
    <w:rsid w:val="00F0543F"/>
    <w:rsid w:val="00F055B9"/>
    <w:rsid w:val="00F07E4B"/>
    <w:rsid w:val="00F150AB"/>
    <w:rsid w:val="00F2512D"/>
    <w:rsid w:val="00F2633D"/>
    <w:rsid w:val="00F41C31"/>
    <w:rsid w:val="00F4417F"/>
    <w:rsid w:val="00F46230"/>
    <w:rsid w:val="00F4695C"/>
    <w:rsid w:val="00F502AC"/>
    <w:rsid w:val="00F521A9"/>
    <w:rsid w:val="00F54756"/>
    <w:rsid w:val="00F60742"/>
    <w:rsid w:val="00F609DC"/>
    <w:rsid w:val="00F71733"/>
    <w:rsid w:val="00F71DD7"/>
    <w:rsid w:val="00F7254D"/>
    <w:rsid w:val="00F84912"/>
    <w:rsid w:val="00F92AC1"/>
    <w:rsid w:val="00F92C61"/>
    <w:rsid w:val="00FA029B"/>
    <w:rsid w:val="00FA41F2"/>
    <w:rsid w:val="00FA519B"/>
    <w:rsid w:val="00FA5EA6"/>
    <w:rsid w:val="00FC1A97"/>
    <w:rsid w:val="00FC44C3"/>
    <w:rsid w:val="00FD0AF5"/>
    <w:rsid w:val="00FD2DBA"/>
    <w:rsid w:val="00FD534A"/>
    <w:rsid w:val="00FE3320"/>
    <w:rsid w:val="00FE4B84"/>
    <w:rsid w:val="00FF3FE4"/>
    <w:rsid w:val="00FF79AA"/>
    <w:rsid w:val="02C39E29"/>
    <w:rsid w:val="030F8584"/>
    <w:rsid w:val="039D6E76"/>
    <w:rsid w:val="04091B97"/>
    <w:rsid w:val="051E510A"/>
    <w:rsid w:val="05241BE4"/>
    <w:rsid w:val="06352126"/>
    <w:rsid w:val="0BD43BF1"/>
    <w:rsid w:val="0BEC485A"/>
    <w:rsid w:val="0BF378C2"/>
    <w:rsid w:val="0C5E2915"/>
    <w:rsid w:val="0C8935A0"/>
    <w:rsid w:val="0C99BA0F"/>
    <w:rsid w:val="0E0692D8"/>
    <w:rsid w:val="0FD3E410"/>
    <w:rsid w:val="124137A1"/>
    <w:rsid w:val="125B89DE"/>
    <w:rsid w:val="13BC7BE5"/>
    <w:rsid w:val="1513ECCF"/>
    <w:rsid w:val="15932AA0"/>
    <w:rsid w:val="173F07E3"/>
    <w:rsid w:val="193F507C"/>
    <w:rsid w:val="1B738713"/>
    <w:rsid w:val="1F10B707"/>
    <w:rsid w:val="2045FC17"/>
    <w:rsid w:val="230ADE1F"/>
    <w:rsid w:val="23192D32"/>
    <w:rsid w:val="25BCE944"/>
    <w:rsid w:val="2A20997A"/>
    <w:rsid w:val="2BB134BE"/>
    <w:rsid w:val="2D618888"/>
    <w:rsid w:val="2EB3084C"/>
    <w:rsid w:val="2F52777F"/>
    <w:rsid w:val="32341773"/>
    <w:rsid w:val="3489C5F1"/>
    <w:rsid w:val="3489FDFE"/>
    <w:rsid w:val="34BA4294"/>
    <w:rsid w:val="34DBA079"/>
    <w:rsid w:val="36570F14"/>
    <w:rsid w:val="38741352"/>
    <w:rsid w:val="38EDC5A5"/>
    <w:rsid w:val="3AC0467B"/>
    <w:rsid w:val="3AEDC9D8"/>
    <w:rsid w:val="3C796D1E"/>
    <w:rsid w:val="3EC6E851"/>
    <w:rsid w:val="3EE195BC"/>
    <w:rsid w:val="3F96378D"/>
    <w:rsid w:val="40ACF02F"/>
    <w:rsid w:val="410D75D0"/>
    <w:rsid w:val="41B5A3AA"/>
    <w:rsid w:val="4293153A"/>
    <w:rsid w:val="42D3BFCD"/>
    <w:rsid w:val="438D9E38"/>
    <w:rsid w:val="43FBB33C"/>
    <w:rsid w:val="4430784C"/>
    <w:rsid w:val="445EB512"/>
    <w:rsid w:val="45BD97F3"/>
    <w:rsid w:val="45D3EED6"/>
    <w:rsid w:val="4738DBD0"/>
    <w:rsid w:val="47BB7459"/>
    <w:rsid w:val="4947B16E"/>
    <w:rsid w:val="4A979A74"/>
    <w:rsid w:val="4AA4D442"/>
    <w:rsid w:val="4C7E7C7E"/>
    <w:rsid w:val="4C8E8936"/>
    <w:rsid w:val="4D1720E6"/>
    <w:rsid w:val="4D1F4042"/>
    <w:rsid w:val="4DC87CA0"/>
    <w:rsid w:val="4FA5E9F1"/>
    <w:rsid w:val="5105DFD9"/>
    <w:rsid w:val="5141BA52"/>
    <w:rsid w:val="544AE6D2"/>
    <w:rsid w:val="54785EF5"/>
    <w:rsid w:val="552136AC"/>
    <w:rsid w:val="56F4D201"/>
    <w:rsid w:val="5A369E01"/>
    <w:rsid w:val="5C306642"/>
    <w:rsid w:val="5CEAABA1"/>
    <w:rsid w:val="5DE2B6DF"/>
    <w:rsid w:val="5EC818F2"/>
    <w:rsid w:val="5FB6FC52"/>
    <w:rsid w:val="5FC3FB41"/>
    <w:rsid w:val="619AA9FC"/>
    <w:rsid w:val="62548AB4"/>
    <w:rsid w:val="65CE2D0D"/>
    <w:rsid w:val="6982E7DF"/>
    <w:rsid w:val="699D9C85"/>
    <w:rsid w:val="6E25264D"/>
    <w:rsid w:val="6E719B37"/>
    <w:rsid w:val="6E811A8A"/>
    <w:rsid w:val="700CDE09"/>
    <w:rsid w:val="70FD9988"/>
    <w:rsid w:val="716CD3F1"/>
    <w:rsid w:val="741F1371"/>
    <w:rsid w:val="74989109"/>
    <w:rsid w:val="749930E1"/>
    <w:rsid w:val="75882AC4"/>
    <w:rsid w:val="76404514"/>
    <w:rsid w:val="7677265A"/>
    <w:rsid w:val="7712F224"/>
    <w:rsid w:val="777801DC"/>
    <w:rsid w:val="785ABBCE"/>
    <w:rsid w:val="78AAC0B4"/>
    <w:rsid w:val="7E6BAC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69D9C37A"/>
  <w14:defaultImageDpi w14:val="300"/>
  <w15:docId w15:val="{2B4C08E8-F67A-4982-8331-54BCB424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fr-F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01C"/>
  </w:style>
  <w:style w:type="paragraph" w:styleId="Titre1">
    <w:name w:val="heading 1"/>
    <w:basedOn w:val="Normal"/>
    <w:next w:val="Normal"/>
    <w:link w:val="Titre1Car"/>
    <w:uiPriority w:val="9"/>
    <w:qFormat/>
    <w:rsid w:val="00DF601C"/>
    <w:pPr>
      <w:keepNext/>
      <w:keepLines/>
      <w:spacing w:before="360" w:after="40" w:line="240" w:lineRule="auto"/>
      <w:outlineLvl w:val="0"/>
    </w:pPr>
    <w:rPr>
      <w:rFonts w:asciiTheme="majorHAnsi" w:eastAsiaTheme="majorEastAsia" w:hAnsiTheme="majorHAnsi" w:cstheme="majorBidi"/>
      <w:color w:val="750D37" w:themeColor="accent6" w:themeShade="BF"/>
      <w:sz w:val="40"/>
      <w:szCs w:val="40"/>
    </w:rPr>
  </w:style>
  <w:style w:type="paragraph" w:styleId="Titre2">
    <w:name w:val="heading 2"/>
    <w:basedOn w:val="Normal"/>
    <w:next w:val="Normal"/>
    <w:link w:val="Titre2Car"/>
    <w:uiPriority w:val="9"/>
    <w:unhideWhenUsed/>
    <w:qFormat/>
    <w:rsid w:val="00DF601C"/>
    <w:pPr>
      <w:keepNext/>
      <w:keepLines/>
      <w:spacing w:before="80" w:after="0" w:line="240" w:lineRule="auto"/>
      <w:outlineLvl w:val="1"/>
    </w:pPr>
    <w:rPr>
      <w:rFonts w:asciiTheme="majorHAnsi" w:eastAsiaTheme="majorEastAsia" w:hAnsiTheme="majorHAnsi" w:cstheme="majorBidi"/>
      <w:color w:val="750D37" w:themeColor="accent6" w:themeShade="BF"/>
      <w:sz w:val="28"/>
      <w:szCs w:val="28"/>
    </w:rPr>
  </w:style>
  <w:style w:type="paragraph" w:styleId="Titre3">
    <w:name w:val="heading 3"/>
    <w:basedOn w:val="Normal"/>
    <w:next w:val="Normal"/>
    <w:link w:val="Titre3Car"/>
    <w:uiPriority w:val="9"/>
    <w:unhideWhenUsed/>
    <w:qFormat/>
    <w:rsid w:val="00DF601C"/>
    <w:pPr>
      <w:keepNext/>
      <w:keepLines/>
      <w:spacing w:before="80" w:after="0" w:line="240" w:lineRule="auto"/>
      <w:outlineLvl w:val="2"/>
    </w:pPr>
    <w:rPr>
      <w:rFonts w:asciiTheme="majorHAnsi" w:eastAsiaTheme="majorEastAsia" w:hAnsiTheme="majorHAnsi" w:cstheme="majorBidi"/>
      <w:color w:val="750D37" w:themeColor="accent6" w:themeShade="BF"/>
      <w:sz w:val="24"/>
      <w:szCs w:val="24"/>
    </w:rPr>
  </w:style>
  <w:style w:type="paragraph" w:styleId="Titre4">
    <w:name w:val="heading 4"/>
    <w:basedOn w:val="Normal"/>
    <w:next w:val="Normal"/>
    <w:link w:val="Titre4Car"/>
    <w:uiPriority w:val="9"/>
    <w:unhideWhenUsed/>
    <w:qFormat/>
    <w:rsid w:val="00DF601C"/>
    <w:pPr>
      <w:keepNext/>
      <w:keepLines/>
      <w:spacing w:before="80" w:after="0"/>
      <w:outlineLvl w:val="3"/>
    </w:pPr>
    <w:rPr>
      <w:rFonts w:asciiTheme="majorHAnsi" w:eastAsiaTheme="majorEastAsia" w:hAnsiTheme="majorHAnsi" w:cstheme="majorBidi"/>
      <w:color w:val="9D124A" w:themeColor="accent6"/>
      <w:sz w:val="22"/>
      <w:szCs w:val="22"/>
    </w:rPr>
  </w:style>
  <w:style w:type="paragraph" w:styleId="Titre5">
    <w:name w:val="heading 5"/>
    <w:basedOn w:val="Normal"/>
    <w:next w:val="Normal"/>
    <w:link w:val="Titre5Car"/>
    <w:uiPriority w:val="9"/>
    <w:unhideWhenUsed/>
    <w:qFormat/>
    <w:rsid w:val="00DF601C"/>
    <w:pPr>
      <w:keepNext/>
      <w:keepLines/>
      <w:spacing w:before="40" w:after="0"/>
      <w:outlineLvl w:val="4"/>
    </w:pPr>
    <w:rPr>
      <w:rFonts w:asciiTheme="majorHAnsi" w:eastAsiaTheme="majorEastAsia" w:hAnsiTheme="majorHAnsi" w:cstheme="majorBidi"/>
      <w:i/>
      <w:iCs/>
      <w:color w:val="9D124A" w:themeColor="accent6"/>
      <w:sz w:val="22"/>
      <w:szCs w:val="22"/>
    </w:rPr>
  </w:style>
  <w:style w:type="paragraph" w:styleId="Titre6">
    <w:name w:val="heading 6"/>
    <w:basedOn w:val="Normal"/>
    <w:next w:val="Normal"/>
    <w:link w:val="Titre6Car"/>
    <w:uiPriority w:val="9"/>
    <w:semiHidden/>
    <w:unhideWhenUsed/>
    <w:qFormat/>
    <w:rsid w:val="00DF601C"/>
    <w:pPr>
      <w:keepNext/>
      <w:keepLines/>
      <w:spacing w:before="40" w:after="0"/>
      <w:outlineLvl w:val="5"/>
    </w:pPr>
    <w:rPr>
      <w:rFonts w:asciiTheme="majorHAnsi" w:eastAsiaTheme="majorEastAsia" w:hAnsiTheme="majorHAnsi" w:cstheme="majorBidi"/>
      <w:color w:val="9D124A" w:themeColor="accent6"/>
    </w:rPr>
  </w:style>
  <w:style w:type="paragraph" w:styleId="Titre7">
    <w:name w:val="heading 7"/>
    <w:basedOn w:val="Normal"/>
    <w:next w:val="Normal"/>
    <w:link w:val="Titre7Car"/>
    <w:uiPriority w:val="9"/>
    <w:semiHidden/>
    <w:unhideWhenUsed/>
    <w:qFormat/>
    <w:rsid w:val="00DF601C"/>
    <w:pPr>
      <w:keepNext/>
      <w:keepLines/>
      <w:spacing w:before="40" w:after="0"/>
      <w:outlineLvl w:val="6"/>
    </w:pPr>
    <w:rPr>
      <w:rFonts w:asciiTheme="majorHAnsi" w:eastAsiaTheme="majorEastAsia" w:hAnsiTheme="majorHAnsi" w:cstheme="majorBidi"/>
      <w:b/>
      <w:bCs/>
      <w:color w:val="9D124A" w:themeColor="accent6"/>
    </w:rPr>
  </w:style>
  <w:style w:type="paragraph" w:styleId="Titre8">
    <w:name w:val="heading 8"/>
    <w:basedOn w:val="Normal"/>
    <w:next w:val="Normal"/>
    <w:link w:val="Titre8Car"/>
    <w:uiPriority w:val="9"/>
    <w:semiHidden/>
    <w:unhideWhenUsed/>
    <w:qFormat/>
    <w:rsid w:val="00DF601C"/>
    <w:pPr>
      <w:keepNext/>
      <w:keepLines/>
      <w:spacing w:before="40" w:after="0"/>
      <w:outlineLvl w:val="7"/>
    </w:pPr>
    <w:rPr>
      <w:rFonts w:asciiTheme="majorHAnsi" w:eastAsiaTheme="majorEastAsia" w:hAnsiTheme="majorHAnsi" w:cstheme="majorBidi"/>
      <w:b/>
      <w:bCs/>
      <w:i/>
      <w:iCs/>
      <w:color w:val="9D124A" w:themeColor="accent6"/>
      <w:sz w:val="20"/>
      <w:szCs w:val="20"/>
    </w:rPr>
  </w:style>
  <w:style w:type="paragraph" w:styleId="Titre9">
    <w:name w:val="heading 9"/>
    <w:basedOn w:val="Normal"/>
    <w:next w:val="Normal"/>
    <w:link w:val="Titre9Car"/>
    <w:uiPriority w:val="9"/>
    <w:semiHidden/>
    <w:unhideWhenUsed/>
    <w:qFormat/>
    <w:rsid w:val="00DF601C"/>
    <w:pPr>
      <w:keepNext/>
      <w:keepLines/>
      <w:spacing w:before="40" w:after="0"/>
      <w:outlineLvl w:val="8"/>
    </w:pPr>
    <w:rPr>
      <w:rFonts w:asciiTheme="majorHAnsi" w:eastAsiaTheme="majorEastAsia" w:hAnsiTheme="majorHAnsi" w:cstheme="majorBidi"/>
      <w:i/>
      <w:iCs/>
      <w:color w:val="9D124A" w:themeColor="accent6"/>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601C"/>
    <w:rPr>
      <w:rFonts w:asciiTheme="majorHAnsi" w:eastAsiaTheme="majorEastAsia" w:hAnsiTheme="majorHAnsi" w:cstheme="majorBidi"/>
      <w:color w:val="750D37" w:themeColor="accent6" w:themeShade="BF"/>
      <w:sz w:val="40"/>
      <w:szCs w:val="40"/>
    </w:rPr>
  </w:style>
  <w:style w:type="paragraph" w:styleId="En-tte">
    <w:name w:val="header"/>
    <w:basedOn w:val="Normal"/>
    <w:link w:val="En-tteCar"/>
    <w:uiPriority w:val="99"/>
    <w:unhideWhenUsed/>
    <w:rsid w:val="006118CF"/>
    <w:pPr>
      <w:tabs>
        <w:tab w:val="center" w:pos="4536"/>
        <w:tab w:val="right" w:pos="9072"/>
      </w:tabs>
    </w:pPr>
  </w:style>
  <w:style w:type="character" w:customStyle="1" w:styleId="En-tteCar">
    <w:name w:val="En-tête Car"/>
    <w:basedOn w:val="Policepardfaut"/>
    <w:link w:val="En-tte"/>
    <w:uiPriority w:val="99"/>
    <w:rsid w:val="006118CF"/>
  </w:style>
  <w:style w:type="paragraph" w:styleId="Pieddepage">
    <w:name w:val="footer"/>
    <w:basedOn w:val="Normal"/>
    <w:link w:val="PieddepageCar"/>
    <w:uiPriority w:val="99"/>
    <w:unhideWhenUsed/>
    <w:rsid w:val="006118CF"/>
    <w:pPr>
      <w:tabs>
        <w:tab w:val="center" w:pos="4536"/>
        <w:tab w:val="right" w:pos="9072"/>
      </w:tabs>
    </w:pPr>
  </w:style>
  <w:style w:type="character" w:customStyle="1" w:styleId="PieddepageCar">
    <w:name w:val="Pied de page Car"/>
    <w:basedOn w:val="Policepardfaut"/>
    <w:link w:val="Pieddepage"/>
    <w:uiPriority w:val="99"/>
    <w:rsid w:val="006118CF"/>
  </w:style>
  <w:style w:type="paragraph" w:styleId="Textedebulles">
    <w:name w:val="Balloon Text"/>
    <w:basedOn w:val="Normal"/>
    <w:link w:val="TextedebullesCar"/>
    <w:uiPriority w:val="99"/>
    <w:semiHidden/>
    <w:unhideWhenUsed/>
    <w:rsid w:val="00FC44C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44C3"/>
    <w:rPr>
      <w:rFonts w:ascii="Lucida Grande" w:hAnsi="Lucida Grande" w:cs="Lucida Grande"/>
      <w:sz w:val="18"/>
      <w:szCs w:val="18"/>
    </w:rPr>
  </w:style>
  <w:style w:type="paragraph" w:styleId="Titre">
    <w:name w:val="Title"/>
    <w:aliases w:val="Titre Chapitre"/>
    <w:basedOn w:val="Normal"/>
    <w:next w:val="Normal"/>
    <w:link w:val="TitreCar"/>
    <w:uiPriority w:val="10"/>
    <w:qFormat/>
    <w:rsid w:val="00DF601C"/>
    <w:pPr>
      <w:spacing w:after="0" w:line="240" w:lineRule="auto"/>
      <w:contextualSpacing/>
    </w:pPr>
    <w:rPr>
      <w:rFonts w:asciiTheme="majorHAnsi" w:eastAsiaTheme="majorEastAsia" w:hAnsiTheme="majorHAnsi" w:cstheme="majorBidi"/>
      <w:color w:val="524B41" w:themeColor="text1" w:themeTint="D9"/>
      <w:spacing w:val="-15"/>
      <w:sz w:val="96"/>
      <w:szCs w:val="96"/>
    </w:rPr>
  </w:style>
  <w:style w:type="character" w:customStyle="1" w:styleId="TitreCar">
    <w:name w:val="Titre Car"/>
    <w:aliases w:val="Titre Chapitre Car"/>
    <w:basedOn w:val="Policepardfaut"/>
    <w:link w:val="Titre"/>
    <w:uiPriority w:val="10"/>
    <w:rsid w:val="00DF601C"/>
    <w:rPr>
      <w:rFonts w:asciiTheme="majorHAnsi" w:eastAsiaTheme="majorEastAsia" w:hAnsiTheme="majorHAnsi" w:cstheme="majorBidi"/>
      <w:color w:val="524B41" w:themeColor="text1" w:themeTint="D9"/>
      <w:spacing w:val="-15"/>
      <w:sz w:val="96"/>
      <w:szCs w:val="96"/>
    </w:rPr>
  </w:style>
  <w:style w:type="paragraph" w:styleId="Sous-titre">
    <w:name w:val="Subtitle"/>
    <w:basedOn w:val="Normal"/>
    <w:next w:val="Normal"/>
    <w:link w:val="Sous-titreCar"/>
    <w:uiPriority w:val="11"/>
    <w:qFormat/>
    <w:rsid w:val="00DF601C"/>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DF601C"/>
    <w:rPr>
      <w:rFonts w:asciiTheme="majorHAnsi" w:eastAsiaTheme="majorEastAsia" w:hAnsiTheme="majorHAnsi" w:cstheme="majorBidi"/>
      <w:sz w:val="30"/>
      <w:szCs w:val="30"/>
    </w:rPr>
  </w:style>
  <w:style w:type="character" w:customStyle="1" w:styleId="Titre2Car">
    <w:name w:val="Titre 2 Car"/>
    <w:basedOn w:val="Policepardfaut"/>
    <w:link w:val="Titre2"/>
    <w:uiPriority w:val="9"/>
    <w:rsid w:val="00DF601C"/>
    <w:rPr>
      <w:rFonts w:asciiTheme="majorHAnsi" w:eastAsiaTheme="majorEastAsia" w:hAnsiTheme="majorHAnsi" w:cstheme="majorBidi"/>
      <w:color w:val="750D37" w:themeColor="accent6" w:themeShade="BF"/>
      <w:sz w:val="28"/>
      <w:szCs w:val="28"/>
    </w:rPr>
  </w:style>
  <w:style w:type="character" w:styleId="Accentuationlgre">
    <w:name w:val="Subtle Emphasis"/>
    <w:basedOn w:val="Policepardfaut"/>
    <w:uiPriority w:val="19"/>
    <w:qFormat/>
    <w:rsid w:val="00DF601C"/>
    <w:rPr>
      <w:i/>
      <w:iCs/>
    </w:rPr>
  </w:style>
  <w:style w:type="character" w:styleId="Accentuation">
    <w:name w:val="Emphasis"/>
    <w:basedOn w:val="Policepardfaut"/>
    <w:uiPriority w:val="20"/>
    <w:qFormat/>
    <w:rsid w:val="00DF601C"/>
    <w:rPr>
      <w:i/>
      <w:iCs/>
      <w:color w:val="9D124A" w:themeColor="accent6"/>
    </w:rPr>
  </w:style>
  <w:style w:type="character" w:styleId="Accentuationintense">
    <w:name w:val="Intense Emphasis"/>
    <w:basedOn w:val="Policepardfaut"/>
    <w:uiPriority w:val="21"/>
    <w:qFormat/>
    <w:rsid w:val="00DF601C"/>
    <w:rPr>
      <w:b/>
      <w:bCs/>
      <w:i/>
      <w:iCs/>
    </w:rPr>
  </w:style>
  <w:style w:type="paragraph" w:styleId="Citation">
    <w:name w:val="Quote"/>
    <w:basedOn w:val="Normal"/>
    <w:next w:val="Normal"/>
    <w:link w:val="CitationCar"/>
    <w:uiPriority w:val="29"/>
    <w:qFormat/>
    <w:rsid w:val="00DF601C"/>
    <w:pPr>
      <w:spacing w:before="160"/>
      <w:ind w:left="720" w:right="720"/>
      <w:jc w:val="center"/>
    </w:pPr>
    <w:rPr>
      <w:i/>
      <w:iCs/>
      <w:color w:val="524B41" w:themeColor="text1" w:themeTint="D9"/>
    </w:rPr>
  </w:style>
  <w:style w:type="character" w:customStyle="1" w:styleId="CitationCar">
    <w:name w:val="Citation Car"/>
    <w:basedOn w:val="Policepardfaut"/>
    <w:link w:val="Citation"/>
    <w:uiPriority w:val="29"/>
    <w:rsid w:val="00DF601C"/>
    <w:rPr>
      <w:i/>
      <w:iCs/>
      <w:color w:val="524B41" w:themeColor="text1" w:themeTint="D9"/>
    </w:rPr>
  </w:style>
  <w:style w:type="paragraph" w:customStyle="1" w:styleId="COVER-Date">
    <w:name w:val="COVER - Date"/>
    <w:rsid w:val="003D3803"/>
    <w:pPr>
      <w:spacing w:before="2600" w:after="500"/>
    </w:pPr>
    <w:rPr>
      <w:rFonts w:asciiTheme="majorHAnsi" w:eastAsiaTheme="majorEastAsia" w:hAnsiTheme="majorHAnsi" w:cstheme="majorBidi"/>
      <w:b/>
      <w:bCs/>
      <w:caps/>
      <w:color w:val="FFFFFF" w:themeColor="background1"/>
      <w:spacing w:val="16"/>
      <w:kern w:val="28"/>
    </w:rPr>
  </w:style>
  <w:style w:type="paragraph" w:styleId="NormalWeb">
    <w:name w:val="Normal (Web)"/>
    <w:basedOn w:val="Normal"/>
    <w:uiPriority w:val="99"/>
    <w:semiHidden/>
    <w:unhideWhenUsed/>
    <w:rsid w:val="00FC44C3"/>
    <w:pPr>
      <w:spacing w:before="100" w:beforeAutospacing="1" w:after="100" w:afterAutospacing="1" w:line="240" w:lineRule="auto"/>
    </w:pPr>
    <w:rPr>
      <w:rFonts w:ascii="Times" w:hAnsi="Times" w:cs="Times New Roman"/>
      <w:sz w:val="20"/>
      <w:szCs w:val="20"/>
      <w:lang w:val="fr-BE"/>
    </w:rPr>
  </w:style>
  <w:style w:type="paragraph" w:customStyle="1" w:styleId="COVER-Titre">
    <w:name w:val="COVER - Titre"/>
    <w:autoRedefine/>
    <w:rsid w:val="00A323E1"/>
    <w:pPr>
      <w:spacing w:after="480"/>
    </w:pPr>
    <w:rPr>
      <w:rFonts w:ascii="Berlin Sans FB" w:eastAsiaTheme="majorEastAsia" w:hAnsi="Berlin Sans FB" w:cs="Times New Roman (Titres CS)"/>
      <w:b/>
      <w:bCs/>
      <w:caps/>
      <w:color w:val="FFFFFF" w:themeColor="background1"/>
      <w:spacing w:val="5"/>
      <w:kern w:val="28"/>
      <w:sz w:val="52"/>
      <w:szCs w:val="52"/>
    </w:rPr>
  </w:style>
  <w:style w:type="paragraph" w:customStyle="1" w:styleId="COVER-Sous-titre">
    <w:name w:val="COVER - Sous-titre"/>
    <w:basedOn w:val="Normal"/>
    <w:rsid w:val="0098406A"/>
    <w:rPr>
      <w:color w:val="FFFFFF" w:themeColor="background1"/>
      <w:sz w:val="28"/>
      <w:szCs w:val="28"/>
    </w:rPr>
  </w:style>
  <w:style w:type="character" w:styleId="Numrodepage">
    <w:name w:val="page number"/>
    <w:basedOn w:val="Policepardfaut"/>
    <w:uiPriority w:val="99"/>
    <w:semiHidden/>
    <w:unhideWhenUsed/>
    <w:rsid w:val="00DB4509"/>
  </w:style>
  <w:style w:type="paragraph" w:styleId="Listepuces">
    <w:name w:val="List Bullet"/>
    <w:basedOn w:val="Normal"/>
    <w:uiPriority w:val="99"/>
    <w:unhideWhenUsed/>
    <w:rsid w:val="00FD534A"/>
    <w:pPr>
      <w:numPr>
        <w:numId w:val="5"/>
      </w:numPr>
      <w:contextualSpacing/>
    </w:pPr>
  </w:style>
  <w:style w:type="paragraph" w:styleId="Listepuces2">
    <w:name w:val="List Bullet 2"/>
    <w:basedOn w:val="Normal"/>
    <w:uiPriority w:val="99"/>
    <w:unhideWhenUsed/>
    <w:rsid w:val="00FD534A"/>
    <w:pPr>
      <w:numPr>
        <w:numId w:val="1"/>
      </w:numPr>
      <w:contextualSpacing/>
    </w:pPr>
  </w:style>
  <w:style w:type="paragraph" w:styleId="Listepuces3">
    <w:name w:val="List Bullet 3"/>
    <w:basedOn w:val="Normal"/>
    <w:uiPriority w:val="99"/>
    <w:semiHidden/>
    <w:unhideWhenUsed/>
    <w:rsid w:val="00DB4509"/>
    <w:pPr>
      <w:numPr>
        <w:numId w:val="2"/>
      </w:numPr>
      <w:contextualSpacing/>
    </w:pPr>
  </w:style>
  <w:style w:type="paragraph" w:styleId="Listepuces4">
    <w:name w:val="List Bullet 4"/>
    <w:basedOn w:val="Normal"/>
    <w:uiPriority w:val="99"/>
    <w:semiHidden/>
    <w:unhideWhenUsed/>
    <w:rsid w:val="00DB4509"/>
    <w:pPr>
      <w:numPr>
        <w:numId w:val="3"/>
      </w:numPr>
      <w:contextualSpacing/>
    </w:pPr>
  </w:style>
  <w:style w:type="paragraph" w:styleId="Listepuces5">
    <w:name w:val="List Bullet 5"/>
    <w:basedOn w:val="Normal"/>
    <w:uiPriority w:val="99"/>
    <w:semiHidden/>
    <w:unhideWhenUsed/>
    <w:rsid w:val="00624711"/>
    <w:pPr>
      <w:numPr>
        <w:numId w:val="4"/>
      </w:numPr>
      <w:contextualSpacing/>
    </w:pPr>
  </w:style>
  <w:style w:type="character" w:customStyle="1" w:styleId="Titre4Car">
    <w:name w:val="Titre 4 Car"/>
    <w:basedOn w:val="Policepardfaut"/>
    <w:link w:val="Titre4"/>
    <w:uiPriority w:val="9"/>
    <w:rsid w:val="00DF601C"/>
    <w:rPr>
      <w:rFonts w:asciiTheme="majorHAnsi" w:eastAsiaTheme="majorEastAsia" w:hAnsiTheme="majorHAnsi" w:cstheme="majorBidi"/>
      <w:color w:val="9D124A" w:themeColor="accent6"/>
      <w:sz w:val="22"/>
      <w:szCs w:val="22"/>
    </w:rPr>
  </w:style>
  <w:style w:type="character" w:customStyle="1" w:styleId="Titre3Car">
    <w:name w:val="Titre 3 Car"/>
    <w:basedOn w:val="Policepardfaut"/>
    <w:link w:val="Titre3"/>
    <w:uiPriority w:val="9"/>
    <w:rsid w:val="00DF601C"/>
    <w:rPr>
      <w:rFonts w:asciiTheme="majorHAnsi" w:eastAsiaTheme="majorEastAsia" w:hAnsiTheme="majorHAnsi" w:cstheme="majorBidi"/>
      <w:color w:val="750D37" w:themeColor="accent6" w:themeShade="BF"/>
      <w:sz w:val="24"/>
      <w:szCs w:val="24"/>
    </w:rPr>
  </w:style>
  <w:style w:type="paragraph" w:customStyle="1" w:styleId="INTROChapitre">
    <w:name w:val="INTRO Chapitre"/>
    <w:basedOn w:val="Normal"/>
    <w:rsid w:val="008A5457"/>
    <w:pPr>
      <w:spacing w:before="240"/>
      <w:ind w:right="1247"/>
    </w:pPr>
    <w:rPr>
      <w:b/>
      <w:i/>
      <w:szCs w:val="32"/>
    </w:rPr>
  </w:style>
  <w:style w:type="table" w:styleId="Grilledutableau">
    <w:name w:val="Table Grid"/>
    <w:basedOn w:val="TableauNormal"/>
    <w:uiPriority w:val="59"/>
    <w:rsid w:val="00B92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B929A7"/>
    <w:rPr>
      <w:color w:val="268089" w:themeColor="accent1" w:themeShade="BF"/>
    </w:rPr>
    <w:tblPr>
      <w:tblStyleRowBandSize w:val="1"/>
      <w:tblStyleColBandSize w:val="1"/>
      <w:tblBorders>
        <w:top w:val="single" w:sz="8" w:space="0" w:color="33ACB8" w:themeColor="accent1"/>
        <w:bottom w:val="single" w:sz="8" w:space="0" w:color="33ACB8" w:themeColor="accent1"/>
      </w:tblBorders>
    </w:tblPr>
    <w:tblStylePr w:type="firstRow">
      <w:pPr>
        <w:spacing w:before="0" w:after="0" w:line="240" w:lineRule="auto"/>
      </w:pPr>
      <w:rPr>
        <w:b/>
        <w:bCs/>
      </w:rPr>
      <w:tblPr/>
      <w:tcPr>
        <w:tcBorders>
          <w:top w:val="single" w:sz="8" w:space="0" w:color="33ACB8" w:themeColor="accent1"/>
          <w:left w:val="nil"/>
          <w:bottom w:val="single" w:sz="8" w:space="0" w:color="33ACB8" w:themeColor="accent1"/>
          <w:right w:val="nil"/>
          <w:insideH w:val="nil"/>
          <w:insideV w:val="nil"/>
        </w:tcBorders>
      </w:tcPr>
    </w:tblStylePr>
    <w:tblStylePr w:type="lastRow">
      <w:pPr>
        <w:spacing w:before="0" w:after="0" w:line="240" w:lineRule="auto"/>
      </w:pPr>
      <w:rPr>
        <w:b/>
        <w:bCs/>
      </w:rPr>
      <w:tblPr/>
      <w:tcPr>
        <w:tcBorders>
          <w:top w:val="single" w:sz="8" w:space="0" w:color="33ACB8" w:themeColor="accent1"/>
          <w:left w:val="nil"/>
          <w:bottom w:val="single" w:sz="8" w:space="0" w:color="33AC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CF0" w:themeFill="accent1" w:themeFillTint="3F"/>
      </w:tcPr>
    </w:tblStylePr>
    <w:tblStylePr w:type="band1Horz">
      <w:tblPr/>
      <w:tcPr>
        <w:tcBorders>
          <w:left w:val="nil"/>
          <w:right w:val="nil"/>
          <w:insideH w:val="nil"/>
          <w:insideV w:val="nil"/>
        </w:tcBorders>
        <w:shd w:val="clear" w:color="auto" w:fill="C9ECF0" w:themeFill="accent1" w:themeFillTint="3F"/>
      </w:tcPr>
    </w:tblStylePr>
  </w:style>
  <w:style w:type="table" w:styleId="Trameclaire-Accent2">
    <w:name w:val="Light Shading Accent 2"/>
    <w:basedOn w:val="TableauNormal"/>
    <w:uiPriority w:val="60"/>
    <w:rsid w:val="00B929A7"/>
    <w:rPr>
      <w:color w:val="27772D" w:themeColor="accent2" w:themeShade="BF"/>
    </w:rPr>
    <w:tblPr>
      <w:tblStyleRowBandSize w:val="1"/>
      <w:tblStyleColBandSize w:val="1"/>
      <w:tblBorders>
        <w:top w:val="single" w:sz="8" w:space="0" w:color="35A03D" w:themeColor="accent2"/>
        <w:bottom w:val="single" w:sz="8" w:space="0" w:color="35A03D" w:themeColor="accent2"/>
      </w:tblBorders>
    </w:tblPr>
    <w:tblStylePr w:type="firstRow">
      <w:pPr>
        <w:spacing w:before="0" w:after="0" w:line="240" w:lineRule="auto"/>
      </w:pPr>
      <w:rPr>
        <w:b/>
        <w:bCs/>
      </w:rPr>
      <w:tblPr/>
      <w:tcPr>
        <w:tcBorders>
          <w:top w:val="single" w:sz="8" w:space="0" w:color="35A03D" w:themeColor="accent2"/>
          <w:left w:val="nil"/>
          <w:bottom w:val="single" w:sz="8" w:space="0" w:color="35A03D" w:themeColor="accent2"/>
          <w:right w:val="nil"/>
          <w:insideH w:val="nil"/>
          <w:insideV w:val="nil"/>
        </w:tcBorders>
      </w:tcPr>
    </w:tblStylePr>
    <w:tblStylePr w:type="lastRow">
      <w:pPr>
        <w:spacing w:before="0" w:after="0" w:line="240" w:lineRule="auto"/>
      </w:pPr>
      <w:rPr>
        <w:b/>
        <w:bCs/>
      </w:rPr>
      <w:tblPr/>
      <w:tcPr>
        <w:tcBorders>
          <w:top w:val="single" w:sz="8" w:space="0" w:color="35A03D" w:themeColor="accent2"/>
          <w:left w:val="nil"/>
          <w:bottom w:val="single" w:sz="8" w:space="0" w:color="35A03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CCA" w:themeFill="accent2" w:themeFillTint="3F"/>
      </w:tcPr>
    </w:tblStylePr>
    <w:tblStylePr w:type="band1Horz">
      <w:tblPr/>
      <w:tcPr>
        <w:tcBorders>
          <w:left w:val="nil"/>
          <w:right w:val="nil"/>
          <w:insideH w:val="nil"/>
          <w:insideV w:val="nil"/>
        </w:tcBorders>
        <w:shd w:val="clear" w:color="auto" w:fill="C7ECCA" w:themeFill="accent2" w:themeFillTint="3F"/>
      </w:tcPr>
    </w:tblStylePr>
  </w:style>
  <w:style w:type="table" w:styleId="Listeclaire-Accent5">
    <w:name w:val="Light List Accent 5"/>
    <w:basedOn w:val="TableauNormal"/>
    <w:uiPriority w:val="61"/>
    <w:rsid w:val="00B929A7"/>
    <w:tblPr>
      <w:tblStyleRowBandSize w:val="1"/>
      <w:tblStyleColBandSize w:val="1"/>
      <w:tblBorders>
        <w:top w:val="single" w:sz="8" w:space="0" w:color="2DA8A3" w:themeColor="accent5"/>
        <w:left w:val="single" w:sz="8" w:space="0" w:color="2DA8A3" w:themeColor="accent5"/>
        <w:bottom w:val="single" w:sz="8" w:space="0" w:color="2DA8A3" w:themeColor="accent5"/>
        <w:right w:val="single" w:sz="8" w:space="0" w:color="2DA8A3" w:themeColor="accent5"/>
      </w:tblBorders>
    </w:tblPr>
    <w:tblStylePr w:type="firstRow">
      <w:pPr>
        <w:spacing w:before="0" w:after="0" w:line="240" w:lineRule="auto"/>
      </w:pPr>
      <w:rPr>
        <w:b/>
        <w:bCs/>
        <w:color w:val="FFFFFF" w:themeColor="background1"/>
      </w:rPr>
      <w:tblPr/>
      <w:tcPr>
        <w:shd w:val="clear" w:color="auto" w:fill="2DA8A3" w:themeFill="accent5"/>
      </w:tcPr>
    </w:tblStylePr>
    <w:tblStylePr w:type="lastRow">
      <w:pPr>
        <w:spacing w:before="0" w:after="0" w:line="240" w:lineRule="auto"/>
      </w:pPr>
      <w:rPr>
        <w:b/>
        <w:bCs/>
      </w:rPr>
      <w:tblPr/>
      <w:tcPr>
        <w:tcBorders>
          <w:top w:val="double" w:sz="6" w:space="0" w:color="2DA8A3" w:themeColor="accent5"/>
          <w:left w:val="single" w:sz="8" w:space="0" w:color="2DA8A3" w:themeColor="accent5"/>
          <w:bottom w:val="single" w:sz="8" w:space="0" w:color="2DA8A3" w:themeColor="accent5"/>
          <w:right w:val="single" w:sz="8" w:space="0" w:color="2DA8A3" w:themeColor="accent5"/>
        </w:tcBorders>
      </w:tcPr>
    </w:tblStylePr>
    <w:tblStylePr w:type="firstCol">
      <w:rPr>
        <w:b/>
        <w:bCs/>
      </w:rPr>
    </w:tblStylePr>
    <w:tblStylePr w:type="lastCol">
      <w:rPr>
        <w:b/>
        <w:bCs/>
      </w:rPr>
    </w:tblStylePr>
    <w:tblStylePr w:type="band1Vert">
      <w:tblPr/>
      <w:tcPr>
        <w:tcBorders>
          <w:top w:val="single" w:sz="8" w:space="0" w:color="2DA8A3" w:themeColor="accent5"/>
          <w:left w:val="single" w:sz="8" w:space="0" w:color="2DA8A3" w:themeColor="accent5"/>
          <w:bottom w:val="single" w:sz="8" w:space="0" w:color="2DA8A3" w:themeColor="accent5"/>
          <w:right w:val="single" w:sz="8" w:space="0" w:color="2DA8A3" w:themeColor="accent5"/>
        </w:tcBorders>
      </w:tcPr>
    </w:tblStylePr>
    <w:tblStylePr w:type="band1Horz">
      <w:tblPr/>
      <w:tcPr>
        <w:tcBorders>
          <w:top w:val="single" w:sz="8" w:space="0" w:color="2DA8A3" w:themeColor="accent5"/>
          <w:left w:val="single" w:sz="8" w:space="0" w:color="2DA8A3" w:themeColor="accent5"/>
          <w:bottom w:val="single" w:sz="8" w:space="0" w:color="2DA8A3" w:themeColor="accent5"/>
          <w:right w:val="single" w:sz="8" w:space="0" w:color="2DA8A3" w:themeColor="accent5"/>
        </w:tcBorders>
      </w:tcPr>
    </w:tblStylePr>
  </w:style>
  <w:style w:type="table" w:styleId="Grilleclaire">
    <w:name w:val="Light Grid"/>
    <w:basedOn w:val="TableauNormal"/>
    <w:uiPriority w:val="62"/>
    <w:rsid w:val="00B929A7"/>
    <w:tblPr>
      <w:tblStyleRowBandSize w:val="1"/>
      <w:tblStyleColBandSize w:val="1"/>
      <w:tblBorders>
        <w:top w:val="single" w:sz="8" w:space="0" w:color="2F2B25" w:themeColor="text1"/>
        <w:left w:val="single" w:sz="8" w:space="0" w:color="2F2B25" w:themeColor="text1"/>
        <w:bottom w:val="single" w:sz="8" w:space="0" w:color="2F2B25" w:themeColor="text1"/>
        <w:right w:val="single" w:sz="8" w:space="0" w:color="2F2B25" w:themeColor="text1"/>
        <w:insideH w:val="single" w:sz="8" w:space="0" w:color="2F2B25" w:themeColor="text1"/>
        <w:insideV w:val="single" w:sz="8" w:space="0" w:color="2F2B25"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2B25" w:themeColor="text1"/>
          <w:left w:val="single" w:sz="8" w:space="0" w:color="2F2B25" w:themeColor="text1"/>
          <w:bottom w:val="single" w:sz="18" w:space="0" w:color="2F2B25" w:themeColor="text1"/>
          <w:right w:val="single" w:sz="8" w:space="0" w:color="2F2B25" w:themeColor="text1"/>
          <w:insideH w:val="nil"/>
          <w:insideV w:val="single" w:sz="8" w:space="0" w:color="2F2B2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2B25" w:themeColor="text1"/>
          <w:left w:val="single" w:sz="8" w:space="0" w:color="2F2B25" w:themeColor="text1"/>
          <w:bottom w:val="single" w:sz="8" w:space="0" w:color="2F2B25" w:themeColor="text1"/>
          <w:right w:val="single" w:sz="8" w:space="0" w:color="2F2B25" w:themeColor="text1"/>
          <w:insideH w:val="nil"/>
          <w:insideV w:val="single" w:sz="8" w:space="0" w:color="2F2B2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2B25" w:themeColor="text1"/>
          <w:left w:val="single" w:sz="8" w:space="0" w:color="2F2B25" w:themeColor="text1"/>
          <w:bottom w:val="single" w:sz="8" w:space="0" w:color="2F2B25" w:themeColor="text1"/>
          <w:right w:val="single" w:sz="8" w:space="0" w:color="2F2B25" w:themeColor="text1"/>
        </w:tcBorders>
      </w:tcPr>
    </w:tblStylePr>
    <w:tblStylePr w:type="band1Vert">
      <w:tblPr/>
      <w:tcPr>
        <w:tcBorders>
          <w:top w:val="single" w:sz="8" w:space="0" w:color="2F2B25" w:themeColor="text1"/>
          <w:left w:val="single" w:sz="8" w:space="0" w:color="2F2B25" w:themeColor="text1"/>
          <w:bottom w:val="single" w:sz="8" w:space="0" w:color="2F2B25" w:themeColor="text1"/>
          <w:right w:val="single" w:sz="8" w:space="0" w:color="2F2B25" w:themeColor="text1"/>
        </w:tcBorders>
        <w:shd w:val="clear" w:color="auto" w:fill="D0CBC4" w:themeFill="text1" w:themeFillTint="3F"/>
      </w:tcPr>
    </w:tblStylePr>
    <w:tblStylePr w:type="band1Horz">
      <w:tblPr/>
      <w:tcPr>
        <w:tcBorders>
          <w:top w:val="single" w:sz="8" w:space="0" w:color="2F2B25" w:themeColor="text1"/>
          <w:left w:val="single" w:sz="8" w:space="0" w:color="2F2B25" w:themeColor="text1"/>
          <w:bottom w:val="single" w:sz="8" w:space="0" w:color="2F2B25" w:themeColor="text1"/>
          <w:right w:val="single" w:sz="8" w:space="0" w:color="2F2B25" w:themeColor="text1"/>
          <w:insideV w:val="single" w:sz="8" w:space="0" w:color="2F2B25" w:themeColor="text1"/>
        </w:tcBorders>
        <w:shd w:val="clear" w:color="auto" w:fill="D0CBC4" w:themeFill="text1" w:themeFillTint="3F"/>
      </w:tcPr>
    </w:tblStylePr>
    <w:tblStylePr w:type="band2Horz">
      <w:tblPr/>
      <w:tcPr>
        <w:tcBorders>
          <w:top w:val="single" w:sz="8" w:space="0" w:color="2F2B25" w:themeColor="text1"/>
          <w:left w:val="single" w:sz="8" w:space="0" w:color="2F2B25" w:themeColor="text1"/>
          <w:bottom w:val="single" w:sz="8" w:space="0" w:color="2F2B25" w:themeColor="text1"/>
          <w:right w:val="single" w:sz="8" w:space="0" w:color="2F2B25" w:themeColor="text1"/>
          <w:insideV w:val="single" w:sz="8" w:space="0" w:color="2F2B25" w:themeColor="text1"/>
        </w:tcBorders>
      </w:tcPr>
    </w:tblStylePr>
  </w:style>
  <w:style w:type="table" w:styleId="Grilleclaire-Accent1">
    <w:name w:val="Light Grid Accent 1"/>
    <w:basedOn w:val="TableauNormal"/>
    <w:uiPriority w:val="62"/>
    <w:rsid w:val="00B929A7"/>
    <w:tblPr>
      <w:tblStyleRowBandSize w:val="1"/>
      <w:tblStyleColBandSize w:val="1"/>
      <w:tblBorders>
        <w:top w:val="single" w:sz="8" w:space="0" w:color="33ACB8" w:themeColor="accent1"/>
        <w:left w:val="single" w:sz="8" w:space="0" w:color="33ACB8" w:themeColor="accent1"/>
        <w:bottom w:val="single" w:sz="8" w:space="0" w:color="33ACB8" w:themeColor="accent1"/>
        <w:right w:val="single" w:sz="8" w:space="0" w:color="33ACB8" w:themeColor="accent1"/>
        <w:insideH w:val="single" w:sz="8" w:space="0" w:color="33ACB8" w:themeColor="accent1"/>
        <w:insideV w:val="single" w:sz="8" w:space="0" w:color="33AC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ACB8" w:themeColor="accent1"/>
          <w:left w:val="single" w:sz="8" w:space="0" w:color="33ACB8" w:themeColor="accent1"/>
          <w:bottom w:val="single" w:sz="18" w:space="0" w:color="33ACB8" w:themeColor="accent1"/>
          <w:right w:val="single" w:sz="8" w:space="0" w:color="33ACB8" w:themeColor="accent1"/>
          <w:insideH w:val="nil"/>
          <w:insideV w:val="single" w:sz="8" w:space="0" w:color="33AC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ACB8" w:themeColor="accent1"/>
          <w:left w:val="single" w:sz="8" w:space="0" w:color="33ACB8" w:themeColor="accent1"/>
          <w:bottom w:val="single" w:sz="8" w:space="0" w:color="33ACB8" w:themeColor="accent1"/>
          <w:right w:val="single" w:sz="8" w:space="0" w:color="33ACB8" w:themeColor="accent1"/>
          <w:insideH w:val="nil"/>
          <w:insideV w:val="single" w:sz="8" w:space="0" w:color="33AC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ACB8" w:themeColor="accent1"/>
          <w:left w:val="single" w:sz="8" w:space="0" w:color="33ACB8" w:themeColor="accent1"/>
          <w:bottom w:val="single" w:sz="8" w:space="0" w:color="33ACB8" w:themeColor="accent1"/>
          <w:right w:val="single" w:sz="8" w:space="0" w:color="33ACB8" w:themeColor="accent1"/>
        </w:tcBorders>
      </w:tcPr>
    </w:tblStylePr>
    <w:tblStylePr w:type="band1Vert">
      <w:tblPr/>
      <w:tcPr>
        <w:tcBorders>
          <w:top w:val="single" w:sz="8" w:space="0" w:color="33ACB8" w:themeColor="accent1"/>
          <w:left w:val="single" w:sz="8" w:space="0" w:color="33ACB8" w:themeColor="accent1"/>
          <w:bottom w:val="single" w:sz="8" w:space="0" w:color="33ACB8" w:themeColor="accent1"/>
          <w:right w:val="single" w:sz="8" w:space="0" w:color="33ACB8" w:themeColor="accent1"/>
        </w:tcBorders>
        <w:shd w:val="clear" w:color="auto" w:fill="C9ECF0" w:themeFill="accent1" w:themeFillTint="3F"/>
      </w:tcPr>
    </w:tblStylePr>
    <w:tblStylePr w:type="band1Horz">
      <w:tblPr/>
      <w:tcPr>
        <w:tcBorders>
          <w:top w:val="single" w:sz="8" w:space="0" w:color="33ACB8" w:themeColor="accent1"/>
          <w:left w:val="single" w:sz="8" w:space="0" w:color="33ACB8" w:themeColor="accent1"/>
          <w:bottom w:val="single" w:sz="8" w:space="0" w:color="33ACB8" w:themeColor="accent1"/>
          <w:right w:val="single" w:sz="8" w:space="0" w:color="33ACB8" w:themeColor="accent1"/>
          <w:insideV w:val="single" w:sz="8" w:space="0" w:color="33ACB8" w:themeColor="accent1"/>
        </w:tcBorders>
        <w:shd w:val="clear" w:color="auto" w:fill="C9ECF0" w:themeFill="accent1" w:themeFillTint="3F"/>
      </w:tcPr>
    </w:tblStylePr>
    <w:tblStylePr w:type="band2Horz">
      <w:tblPr/>
      <w:tcPr>
        <w:tcBorders>
          <w:top w:val="single" w:sz="8" w:space="0" w:color="33ACB8" w:themeColor="accent1"/>
          <w:left w:val="single" w:sz="8" w:space="0" w:color="33ACB8" w:themeColor="accent1"/>
          <w:bottom w:val="single" w:sz="8" w:space="0" w:color="33ACB8" w:themeColor="accent1"/>
          <w:right w:val="single" w:sz="8" w:space="0" w:color="33ACB8" w:themeColor="accent1"/>
          <w:insideV w:val="single" w:sz="8" w:space="0" w:color="33ACB8" w:themeColor="accent1"/>
        </w:tcBorders>
      </w:tcPr>
    </w:tblStylePr>
  </w:style>
  <w:style w:type="table" w:styleId="Grilleclaire-Accent2">
    <w:name w:val="Light Grid Accent 2"/>
    <w:basedOn w:val="TableauNormal"/>
    <w:uiPriority w:val="62"/>
    <w:rsid w:val="00B929A7"/>
    <w:tblPr>
      <w:tblStyleRowBandSize w:val="1"/>
      <w:tblStyleColBandSize w:val="1"/>
      <w:tblBorders>
        <w:top w:val="single" w:sz="8" w:space="0" w:color="35A03D" w:themeColor="accent2"/>
        <w:left w:val="single" w:sz="8" w:space="0" w:color="35A03D" w:themeColor="accent2"/>
        <w:bottom w:val="single" w:sz="8" w:space="0" w:color="35A03D" w:themeColor="accent2"/>
        <w:right w:val="single" w:sz="8" w:space="0" w:color="35A03D" w:themeColor="accent2"/>
        <w:insideH w:val="single" w:sz="8" w:space="0" w:color="35A03D" w:themeColor="accent2"/>
        <w:insideV w:val="single" w:sz="8" w:space="0" w:color="35A03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A03D" w:themeColor="accent2"/>
          <w:left w:val="single" w:sz="8" w:space="0" w:color="35A03D" w:themeColor="accent2"/>
          <w:bottom w:val="single" w:sz="18" w:space="0" w:color="35A03D" w:themeColor="accent2"/>
          <w:right w:val="single" w:sz="8" w:space="0" w:color="35A03D" w:themeColor="accent2"/>
          <w:insideH w:val="nil"/>
          <w:insideV w:val="single" w:sz="8" w:space="0" w:color="35A03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A03D" w:themeColor="accent2"/>
          <w:left w:val="single" w:sz="8" w:space="0" w:color="35A03D" w:themeColor="accent2"/>
          <w:bottom w:val="single" w:sz="8" w:space="0" w:color="35A03D" w:themeColor="accent2"/>
          <w:right w:val="single" w:sz="8" w:space="0" w:color="35A03D" w:themeColor="accent2"/>
          <w:insideH w:val="nil"/>
          <w:insideV w:val="single" w:sz="8" w:space="0" w:color="35A03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A03D" w:themeColor="accent2"/>
          <w:left w:val="single" w:sz="8" w:space="0" w:color="35A03D" w:themeColor="accent2"/>
          <w:bottom w:val="single" w:sz="8" w:space="0" w:color="35A03D" w:themeColor="accent2"/>
          <w:right w:val="single" w:sz="8" w:space="0" w:color="35A03D" w:themeColor="accent2"/>
        </w:tcBorders>
      </w:tcPr>
    </w:tblStylePr>
    <w:tblStylePr w:type="band1Vert">
      <w:tblPr/>
      <w:tcPr>
        <w:tcBorders>
          <w:top w:val="single" w:sz="8" w:space="0" w:color="35A03D" w:themeColor="accent2"/>
          <w:left w:val="single" w:sz="8" w:space="0" w:color="35A03D" w:themeColor="accent2"/>
          <w:bottom w:val="single" w:sz="8" w:space="0" w:color="35A03D" w:themeColor="accent2"/>
          <w:right w:val="single" w:sz="8" w:space="0" w:color="35A03D" w:themeColor="accent2"/>
        </w:tcBorders>
        <w:shd w:val="clear" w:color="auto" w:fill="C7ECCA" w:themeFill="accent2" w:themeFillTint="3F"/>
      </w:tcPr>
    </w:tblStylePr>
    <w:tblStylePr w:type="band1Horz">
      <w:tblPr/>
      <w:tcPr>
        <w:tcBorders>
          <w:top w:val="single" w:sz="8" w:space="0" w:color="35A03D" w:themeColor="accent2"/>
          <w:left w:val="single" w:sz="8" w:space="0" w:color="35A03D" w:themeColor="accent2"/>
          <w:bottom w:val="single" w:sz="8" w:space="0" w:color="35A03D" w:themeColor="accent2"/>
          <w:right w:val="single" w:sz="8" w:space="0" w:color="35A03D" w:themeColor="accent2"/>
          <w:insideV w:val="single" w:sz="8" w:space="0" w:color="35A03D" w:themeColor="accent2"/>
        </w:tcBorders>
        <w:shd w:val="clear" w:color="auto" w:fill="C7ECCA" w:themeFill="accent2" w:themeFillTint="3F"/>
      </w:tcPr>
    </w:tblStylePr>
    <w:tblStylePr w:type="band2Horz">
      <w:tblPr/>
      <w:tcPr>
        <w:tcBorders>
          <w:top w:val="single" w:sz="8" w:space="0" w:color="35A03D" w:themeColor="accent2"/>
          <w:left w:val="single" w:sz="8" w:space="0" w:color="35A03D" w:themeColor="accent2"/>
          <w:bottom w:val="single" w:sz="8" w:space="0" w:color="35A03D" w:themeColor="accent2"/>
          <w:right w:val="single" w:sz="8" w:space="0" w:color="35A03D" w:themeColor="accent2"/>
          <w:insideV w:val="single" w:sz="8" w:space="0" w:color="35A03D" w:themeColor="accent2"/>
        </w:tcBorders>
      </w:tcPr>
    </w:tblStylePr>
  </w:style>
  <w:style w:type="table" w:styleId="Listeclaire-Accent2">
    <w:name w:val="Light List Accent 2"/>
    <w:basedOn w:val="TableauNormal"/>
    <w:uiPriority w:val="61"/>
    <w:rsid w:val="00B929A7"/>
    <w:tblPr>
      <w:tblStyleRowBandSize w:val="1"/>
      <w:tblStyleColBandSize w:val="1"/>
      <w:tblBorders>
        <w:top w:val="single" w:sz="8" w:space="0" w:color="35A03D" w:themeColor="accent2"/>
        <w:left w:val="single" w:sz="8" w:space="0" w:color="35A03D" w:themeColor="accent2"/>
        <w:bottom w:val="single" w:sz="8" w:space="0" w:color="35A03D" w:themeColor="accent2"/>
        <w:right w:val="single" w:sz="8" w:space="0" w:color="35A03D" w:themeColor="accent2"/>
      </w:tblBorders>
    </w:tblPr>
    <w:tblStylePr w:type="firstRow">
      <w:pPr>
        <w:spacing w:before="0" w:after="0" w:line="240" w:lineRule="auto"/>
      </w:pPr>
      <w:rPr>
        <w:b/>
        <w:bCs/>
        <w:color w:val="FFFFFF" w:themeColor="background1"/>
      </w:rPr>
      <w:tblPr/>
      <w:tcPr>
        <w:shd w:val="clear" w:color="auto" w:fill="35A03D" w:themeFill="accent2"/>
      </w:tcPr>
    </w:tblStylePr>
    <w:tblStylePr w:type="lastRow">
      <w:pPr>
        <w:spacing w:before="0" w:after="0" w:line="240" w:lineRule="auto"/>
      </w:pPr>
      <w:rPr>
        <w:b/>
        <w:bCs/>
      </w:rPr>
      <w:tblPr/>
      <w:tcPr>
        <w:tcBorders>
          <w:top w:val="double" w:sz="6" w:space="0" w:color="35A03D" w:themeColor="accent2"/>
          <w:left w:val="single" w:sz="8" w:space="0" w:color="35A03D" w:themeColor="accent2"/>
          <w:bottom w:val="single" w:sz="8" w:space="0" w:color="35A03D" w:themeColor="accent2"/>
          <w:right w:val="single" w:sz="8" w:space="0" w:color="35A03D" w:themeColor="accent2"/>
        </w:tcBorders>
      </w:tcPr>
    </w:tblStylePr>
    <w:tblStylePr w:type="firstCol">
      <w:rPr>
        <w:b/>
        <w:bCs/>
      </w:rPr>
    </w:tblStylePr>
    <w:tblStylePr w:type="lastCol">
      <w:rPr>
        <w:b/>
        <w:bCs/>
      </w:rPr>
    </w:tblStylePr>
    <w:tblStylePr w:type="band1Vert">
      <w:tblPr/>
      <w:tcPr>
        <w:tcBorders>
          <w:top w:val="single" w:sz="8" w:space="0" w:color="35A03D" w:themeColor="accent2"/>
          <w:left w:val="single" w:sz="8" w:space="0" w:color="35A03D" w:themeColor="accent2"/>
          <w:bottom w:val="single" w:sz="8" w:space="0" w:color="35A03D" w:themeColor="accent2"/>
          <w:right w:val="single" w:sz="8" w:space="0" w:color="35A03D" w:themeColor="accent2"/>
        </w:tcBorders>
      </w:tcPr>
    </w:tblStylePr>
    <w:tblStylePr w:type="band1Horz">
      <w:tblPr/>
      <w:tcPr>
        <w:tcBorders>
          <w:top w:val="single" w:sz="8" w:space="0" w:color="35A03D" w:themeColor="accent2"/>
          <w:left w:val="single" w:sz="8" w:space="0" w:color="35A03D" w:themeColor="accent2"/>
          <w:bottom w:val="single" w:sz="8" w:space="0" w:color="35A03D" w:themeColor="accent2"/>
          <w:right w:val="single" w:sz="8" w:space="0" w:color="35A03D" w:themeColor="accent2"/>
        </w:tcBorders>
      </w:tcPr>
    </w:tblStylePr>
  </w:style>
  <w:style w:type="table" w:styleId="Trameclaire-Accent3">
    <w:name w:val="Light Shading Accent 3"/>
    <w:basedOn w:val="TableauNormal"/>
    <w:uiPriority w:val="60"/>
    <w:rsid w:val="00B929A7"/>
    <w:rPr>
      <w:color w:val="C7BB00" w:themeColor="accent3" w:themeShade="BF"/>
    </w:rPr>
    <w:tblPr>
      <w:tblStyleRowBandSize w:val="1"/>
      <w:tblStyleColBandSize w:val="1"/>
      <w:tblBorders>
        <w:top w:val="single" w:sz="8" w:space="0" w:color="FFF10B" w:themeColor="accent3"/>
        <w:bottom w:val="single" w:sz="8" w:space="0" w:color="FFF10B" w:themeColor="accent3"/>
      </w:tblBorders>
    </w:tblPr>
    <w:tblStylePr w:type="firstRow">
      <w:pPr>
        <w:spacing w:before="0" w:after="0" w:line="240" w:lineRule="auto"/>
      </w:pPr>
      <w:rPr>
        <w:b/>
        <w:bCs/>
      </w:rPr>
      <w:tblPr/>
      <w:tcPr>
        <w:tcBorders>
          <w:top w:val="single" w:sz="8" w:space="0" w:color="FFF10B" w:themeColor="accent3"/>
          <w:left w:val="nil"/>
          <w:bottom w:val="single" w:sz="8" w:space="0" w:color="FFF10B" w:themeColor="accent3"/>
          <w:right w:val="nil"/>
          <w:insideH w:val="nil"/>
          <w:insideV w:val="nil"/>
        </w:tcBorders>
      </w:tcPr>
    </w:tblStylePr>
    <w:tblStylePr w:type="lastRow">
      <w:pPr>
        <w:spacing w:before="0" w:after="0" w:line="240" w:lineRule="auto"/>
      </w:pPr>
      <w:rPr>
        <w:b/>
        <w:bCs/>
      </w:rPr>
      <w:tblPr/>
      <w:tcPr>
        <w:tcBorders>
          <w:top w:val="single" w:sz="8" w:space="0" w:color="FFF10B" w:themeColor="accent3"/>
          <w:left w:val="nil"/>
          <w:bottom w:val="single" w:sz="8" w:space="0" w:color="FFF10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C2" w:themeFill="accent3" w:themeFillTint="3F"/>
      </w:tcPr>
    </w:tblStylePr>
    <w:tblStylePr w:type="band1Horz">
      <w:tblPr/>
      <w:tcPr>
        <w:tcBorders>
          <w:left w:val="nil"/>
          <w:right w:val="nil"/>
          <w:insideH w:val="nil"/>
          <w:insideV w:val="nil"/>
        </w:tcBorders>
        <w:shd w:val="clear" w:color="auto" w:fill="FFFBC2" w:themeFill="accent3" w:themeFillTint="3F"/>
      </w:tcPr>
    </w:tblStylePr>
  </w:style>
  <w:style w:type="table" w:styleId="Trameclaire-Accent4">
    <w:name w:val="Light Shading Accent 4"/>
    <w:basedOn w:val="TableauNormal"/>
    <w:uiPriority w:val="60"/>
    <w:rsid w:val="00B929A7"/>
    <w:rPr>
      <w:color w:val="AB5518" w:themeColor="accent4" w:themeShade="BF"/>
    </w:rPr>
    <w:tblPr>
      <w:tblStyleRowBandSize w:val="1"/>
      <w:tblStyleColBandSize w:val="1"/>
      <w:tblBorders>
        <w:top w:val="single" w:sz="8" w:space="0" w:color="E07426" w:themeColor="accent4"/>
        <w:bottom w:val="single" w:sz="8" w:space="0" w:color="E07426" w:themeColor="accent4"/>
      </w:tblBorders>
    </w:tblPr>
    <w:tblStylePr w:type="firstRow">
      <w:pPr>
        <w:spacing w:before="0" w:after="0" w:line="240" w:lineRule="auto"/>
      </w:pPr>
      <w:rPr>
        <w:b/>
        <w:bCs/>
      </w:rPr>
      <w:tblPr/>
      <w:tcPr>
        <w:tcBorders>
          <w:top w:val="single" w:sz="8" w:space="0" w:color="E07426" w:themeColor="accent4"/>
          <w:left w:val="nil"/>
          <w:bottom w:val="single" w:sz="8" w:space="0" w:color="E07426" w:themeColor="accent4"/>
          <w:right w:val="nil"/>
          <w:insideH w:val="nil"/>
          <w:insideV w:val="nil"/>
        </w:tcBorders>
      </w:tcPr>
    </w:tblStylePr>
    <w:tblStylePr w:type="lastRow">
      <w:pPr>
        <w:spacing w:before="0" w:after="0" w:line="240" w:lineRule="auto"/>
      </w:pPr>
      <w:rPr>
        <w:b/>
        <w:bCs/>
      </w:rPr>
      <w:tblPr/>
      <w:tcPr>
        <w:tcBorders>
          <w:top w:val="single" w:sz="8" w:space="0" w:color="E07426" w:themeColor="accent4"/>
          <w:left w:val="nil"/>
          <w:bottom w:val="single" w:sz="8" w:space="0" w:color="E0742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CC9" w:themeFill="accent4" w:themeFillTint="3F"/>
      </w:tcPr>
    </w:tblStylePr>
    <w:tblStylePr w:type="band1Horz">
      <w:tblPr/>
      <w:tcPr>
        <w:tcBorders>
          <w:left w:val="nil"/>
          <w:right w:val="nil"/>
          <w:insideH w:val="nil"/>
          <w:insideV w:val="nil"/>
        </w:tcBorders>
        <w:shd w:val="clear" w:color="auto" w:fill="F7DCC9" w:themeFill="accent4" w:themeFillTint="3F"/>
      </w:tcPr>
    </w:tblStylePr>
  </w:style>
  <w:style w:type="table" w:styleId="Trameclaire-Accent5">
    <w:name w:val="Light Shading Accent 5"/>
    <w:basedOn w:val="TableauNormal"/>
    <w:uiPriority w:val="60"/>
    <w:rsid w:val="00B929A7"/>
    <w:rPr>
      <w:color w:val="217D79" w:themeColor="accent5" w:themeShade="BF"/>
    </w:rPr>
    <w:tblPr>
      <w:tblStyleRowBandSize w:val="1"/>
      <w:tblStyleColBandSize w:val="1"/>
      <w:tblBorders>
        <w:top w:val="single" w:sz="8" w:space="0" w:color="2DA8A3" w:themeColor="accent5"/>
        <w:bottom w:val="single" w:sz="8" w:space="0" w:color="2DA8A3" w:themeColor="accent5"/>
      </w:tblBorders>
    </w:tblPr>
    <w:tblStylePr w:type="firstRow">
      <w:pPr>
        <w:spacing w:before="0" w:after="0" w:line="240" w:lineRule="auto"/>
      </w:pPr>
      <w:rPr>
        <w:b/>
        <w:bCs/>
      </w:rPr>
      <w:tblPr/>
      <w:tcPr>
        <w:tcBorders>
          <w:top w:val="single" w:sz="8" w:space="0" w:color="2DA8A3" w:themeColor="accent5"/>
          <w:left w:val="nil"/>
          <w:bottom w:val="single" w:sz="8" w:space="0" w:color="2DA8A3" w:themeColor="accent5"/>
          <w:right w:val="nil"/>
          <w:insideH w:val="nil"/>
          <w:insideV w:val="nil"/>
        </w:tcBorders>
      </w:tcPr>
    </w:tblStylePr>
    <w:tblStylePr w:type="lastRow">
      <w:pPr>
        <w:spacing w:before="0" w:after="0" w:line="240" w:lineRule="auto"/>
      </w:pPr>
      <w:rPr>
        <w:b/>
        <w:bCs/>
      </w:rPr>
      <w:tblPr/>
      <w:tcPr>
        <w:tcBorders>
          <w:top w:val="single" w:sz="8" w:space="0" w:color="2DA8A3" w:themeColor="accent5"/>
          <w:left w:val="nil"/>
          <w:bottom w:val="single" w:sz="8" w:space="0" w:color="2DA8A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FED" w:themeFill="accent5" w:themeFillTint="3F"/>
      </w:tcPr>
    </w:tblStylePr>
    <w:tblStylePr w:type="band1Horz">
      <w:tblPr/>
      <w:tcPr>
        <w:tcBorders>
          <w:left w:val="nil"/>
          <w:right w:val="nil"/>
          <w:insideH w:val="nil"/>
          <w:insideV w:val="nil"/>
        </w:tcBorders>
        <w:shd w:val="clear" w:color="auto" w:fill="C4EFED" w:themeFill="accent5" w:themeFillTint="3F"/>
      </w:tcPr>
    </w:tblStylePr>
  </w:style>
  <w:style w:type="table" w:styleId="Listeclaire-Accent4">
    <w:name w:val="Light List Accent 4"/>
    <w:basedOn w:val="TableauNormal"/>
    <w:uiPriority w:val="61"/>
    <w:rsid w:val="00B929A7"/>
    <w:tblPr>
      <w:tblStyleRowBandSize w:val="1"/>
      <w:tblStyleColBandSize w:val="1"/>
      <w:tblBorders>
        <w:top w:val="single" w:sz="8" w:space="0" w:color="E07426" w:themeColor="accent4"/>
        <w:left w:val="single" w:sz="8" w:space="0" w:color="E07426" w:themeColor="accent4"/>
        <w:bottom w:val="single" w:sz="8" w:space="0" w:color="E07426" w:themeColor="accent4"/>
        <w:right w:val="single" w:sz="8" w:space="0" w:color="E07426" w:themeColor="accent4"/>
      </w:tblBorders>
    </w:tblPr>
    <w:tblStylePr w:type="firstRow">
      <w:pPr>
        <w:spacing w:before="0" w:after="0" w:line="240" w:lineRule="auto"/>
      </w:pPr>
      <w:rPr>
        <w:b/>
        <w:bCs/>
        <w:color w:val="FFFFFF" w:themeColor="background1"/>
      </w:rPr>
      <w:tblPr/>
      <w:tcPr>
        <w:shd w:val="clear" w:color="auto" w:fill="E07426" w:themeFill="accent4"/>
      </w:tcPr>
    </w:tblStylePr>
    <w:tblStylePr w:type="lastRow">
      <w:pPr>
        <w:spacing w:before="0" w:after="0" w:line="240" w:lineRule="auto"/>
      </w:pPr>
      <w:rPr>
        <w:b/>
        <w:bCs/>
      </w:rPr>
      <w:tblPr/>
      <w:tcPr>
        <w:tcBorders>
          <w:top w:val="double" w:sz="6" w:space="0" w:color="E07426" w:themeColor="accent4"/>
          <w:left w:val="single" w:sz="8" w:space="0" w:color="E07426" w:themeColor="accent4"/>
          <w:bottom w:val="single" w:sz="8" w:space="0" w:color="E07426" w:themeColor="accent4"/>
          <w:right w:val="single" w:sz="8" w:space="0" w:color="E07426" w:themeColor="accent4"/>
        </w:tcBorders>
      </w:tcPr>
    </w:tblStylePr>
    <w:tblStylePr w:type="firstCol">
      <w:rPr>
        <w:b/>
        <w:bCs/>
      </w:rPr>
    </w:tblStylePr>
    <w:tblStylePr w:type="lastCol">
      <w:rPr>
        <w:b/>
        <w:bCs/>
      </w:rPr>
    </w:tblStylePr>
    <w:tblStylePr w:type="band1Vert">
      <w:tblPr/>
      <w:tcPr>
        <w:tcBorders>
          <w:top w:val="single" w:sz="8" w:space="0" w:color="E07426" w:themeColor="accent4"/>
          <w:left w:val="single" w:sz="8" w:space="0" w:color="E07426" w:themeColor="accent4"/>
          <w:bottom w:val="single" w:sz="8" w:space="0" w:color="E07426" w:themeColor="accent4"/>
          <w:right w:val="single" w:sz="8" w:space="0" w:color="E07426" w:themeColor="accent4"/>
        </w:tcBorders>
      </w:tcPr>
    </w:tblStylePr>
    <w:tblStylePr w:type="band1Horz">
      <w:tblPr/>
      <w:tcPr>
        <w:tcBorders>
          <w:top w:val="single" w:sz="8" w:space="0" w:color="E07426" w:themeColor="accent4"/>
          <w:left w:val="single" w:sz="8" w:space="0" w:color="E07426" w:themeColor="accent4"/>
          <w:bottom w:val="single" w:sz="8" w:space="0" w:color="E07426" w:themeColor="accent4"/>
          <w:right w:val="single" w:sz="8" w:space="0" w:color="E07426" w:themeColor="accent4"/>
        </w:tcBorders>
      </w:tcPr>
    </w:tblStylePr>
  </w:style>
  <w:style w:type="table" w:styleId="Grilleclaire-Accent4">
    <w:name w:val="Light Grid Accent 4"/>
    <w:basedOn w:val="TableauNormal"/>
    <w:uiPriority w:val="62"/>
    <w:rsid w:val="00B929A7"/>
    <w:tblPr>
      <w:tblStyleRowBandSize w:val="1"/>
      <w:tblStyleColBandSize w:val="1"/>
      <w:tblBorders>
        <w:top w:val="single" w:sz="8" w:space="0" w:color="E07426" w:themeColor="accent4"/>
        <w:left w:val="single" w:sz="8" w:space="0" w:color="E07426" w:themeColor="accent4"/>
        <w:bottom w:val="single" w:sz="8" w:space="0" w:color="E07426" w:themeColor="accent4"/>
        <w:right w:val="single" w:sz="8" w:space="0" w:color="E07426" w:themeColor="accent4"/>
        <w:insideH w:val="single" w:sz="8" w:space="0" w:color="E07426" w:themeColor="accent4"/>
        <w:insideV w:val="single" w:sz="8" w:space="0" w:color="E0742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7426" w:themeColor="accent4"/>
          <w:left w:val="single" w:sz="8" w:space="0" w:color="E07426" w:themeColor="accent4"/>
          <w:bottom w:val="single" w:sz="18" w:space="0" w:color="E07426" w:themeColor="accent4"/>
          <w:right w:val="single" w:sz="8" w:space="0" w:color="E07426" w:themeColor="accent4"/>
          <w:insideH w:val="nil"/>
          <w:insideV w:val="single" w:sz="8" w:space="0" w:color="E0742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7426" w:themeColor="accent4"/>
          <w:left w:val="single" w:sz="8" w:space="0" w:color="E07426" w:themeColor="accent4"/>
          <w:bottom w:val="single" w:sz="8" w:space="0" w:color="E07426" w:themeColor="accent4"/>
          <w:right w:val="single" w:sz="8" w:space="0" w:color="E07426" w:themeColor="accent4"/>
          <w:insideH w:val="nil"/>
          <w:insideV w:val="single" w:sz="8" w:space="0" w:color="E0742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7426" w:themeColor="accent4"/>
          <w:left w:val="single" w:sz="8" w:space="0" w:color="E07426" w:themeColor="accent4"/>
          <w:bottom w:val="single" w:sz="8" w:space="0" w:color="E07426" w:themeColor="accent4"/>
          <w:right w:val="single" w:sz="8" w:space="0" w:color="E07426" w:themeColor="accent4"/>
        </w:tcBorders>
      </w:tcPr>
    </w:tblStylePr>
    <w:tblStylePr w:type="band1Vert">
      <w:tblPr/>
      <w:tcPr>
        <w:tcBorders>
          <w:top w:val="single" w:sz="8" w:space="0" w:color="E07426" w:themeColor="accent4"/>
          <w:left w:val="single" w:sz="8" w:space="0" w:color="E07426" w:themeColor="accent4"/>
          <w:bottom w:val="single" w:sz="8" w:space="0" w:color="E07426" w:themeColor="accent4"/>
          <w:right w:val="single" w:sz="8" w:space="0" w:color="E07426" w:themeColor="accent4"/>
        </w:tcBorders>
        <w:shd w:val="clear" w:color="auto" w:fill="F7DCC9" w:themeFill="accent4" w:themeFillTint="3F"/>
      </w:tcPr>
    </w:tblStylePr>
    <w:tblStylePr w:type="band1Horz">
      <w:tblPr/>
      <w:tcPr>
        <w:tcBorders>
          <w:top w:val="single" w:sz="8" w:space="0" w:color="E07426" w:themeColor="accent4"/>
          <w:left w:val="single" w:sz="8" w:space="0" w:color="E07426" w:themeColor="accent4"/>
          <w:bottom w:val="single" w:sz="8" w:space="0" w:color="E07426" w:themeColor="accent4"/>
          <w:right w:val="single" w:sz="8" w:space="0" w:color="E07426" w:themeColor="accent4"/>
          <w:insideV w:val="single" w:sz="8" w:space="0" w:color="E07426" w:themeColor="accent4"/>
        </w:tcBorders>
        <w:shd w:val="clear" w:color="auto" w:fill="F7DCC9" w:themeFill="accent4" w:themeFillTint="3F"/>
      </w:tcPr>
    </w:tblStylePr>
    <w:tblStylePr w:type="band2Horz">
      <w:tblPr/>
      <w:tcPr>
        <w:tcBorders>
          <w:top w:val="single" w:sz="8" w:space="0" w:color="E07426" w:themeColor="accent4"/>
          <w:left w:val="single" w:sz="8" w:space="0" w:color="E07426" w:themeColor="accent4"/>
          <w:bottom w:val="single" w:sz="8" w:space="0" w:color="E07426" w:themeColor="accent4"/>
          <w:right w:val="single" w:sz="8" w:space="0" w:color="E07426" w:themeColor="accent4"/>
          <w:insideV w:val="single" w:sz="8" w:space="0" w:color="E07426" w:themeColor="accent4"/>
        </w:tcBorders>
      </w:tcPr>
    </w:tblStylePr>
  </w:style>
  <w:style w:type="table" w:styleId="Tramemoyenne2-Accent2">
    <w:name w:val="Medium Shading 2 Accent 2"/>
    <w:basedOn w:val="TableauNormal"/>
    <w:uiPriority w:val="64"/>
    <w:rsid w:val="00B929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A03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A03D" w:themeFill="accent2"/>
      </w:tcPr>
    </w:tblStylePr>
    <w:tblStylePr w:type="lastCol">
      <w:rPr>
        <w:b/>
        <w:bCs/>
        <w:color w:val="FFFFFF" w:themeColor="background1"/>
      </w:rPr>
      <w:tblPr/>
      <w:tcPr>
        <w:tcBorders>
          <w:left w:val="nil"/>
          <w:right w:val="nil"/>
          <w:insideH w:val="nil"/>
          <w:insideV w:val="nil"/>
        </w:tcBorders>
        <w:shd w:val="clear" w:color="auto" w:fill="35A03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B929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AC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ACB8" w:themeFill="accent1"/>
      </w:tcPr>
    </w:tblStylePr>
    <w:tblStylePr w:type="lastCol">
      <w:rPr>
        <w:b/>
        <w:bCs/>
        <w:color w:val="FFFFFF" w:themeColor="background1"/>
      </w:rPr>
      <w:tblPr/>
      <w:tcPr>
        <w:tcBorders>
          <w:left w:val="nil"/>
          <w:right w:val="nil"/>
          <w:insideH w:val="nil"/>
          <w:insideV w:val="nil"/>
        </w:tcBorders>
        <w:shd w:val="clear" w:color="auto" w:fill="33AC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
    <w:name w:val="Medium Shading 2"/>
    <w:basedOn w:val="TableauNormal"/>
    <w:uiPriority w:val="64"/>
    <w:rsid w:val="00B929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2B25"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2B25" w:themeFill="text1"/>
      </w:tcPr>
    </w:tblStylePr>
    <w:tblStylePr w:type="lastCol">
      <w:rPr>
        <w:b/>
        <w:bCs/>
        <w:color w:val="FFFFFF" w:themeColor="background1"/>
      </w:rPr>
      <w:tblPr/>
      <w:tcPr>
        <w:tcBorders>
          <w:left w:val="nil"/>
          <w:right w:val="nil"/>
          <w:insideH w:val="nil"/>
          <w:insideV w:val="nil"/>
        </w:tcBorders>
        <w:shd w:val="clear" w:color="auto" w:fill="2F2B25"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6">
    <w:name w:val="Medium Shading 1 Accent 6"/>
    <w:basedOn w:val="TableauNormal"/>
    <w:uiPriority w:val="63"/>
    <w:rsid w:val="00B929A7"/>
    <w:tblPr>
      <w:tblStyleRowBandSize w:val="1"/>
      <w:tblStyleColBandSize w:val="1"/>
      <w:tblBorders>
        <w:top w:val="single" w:sz="8" w:space="0" w:color="E51D6D" w:themeColor="accent6" w:themeTint="BF"/>
        <w:left w:val="single" w:sz="8" w:space="0" w:color="E51D6D" w:themeColor="accent6" w:themeTint="BF"/>
        <w:bottom w:val="single" w:sz="8" w:space="0" w:color="E51D6D" w:themeColor="accent6" w:themeTint="BF"/>
        <w:right w:val="single" w:sz="8" w:space="0" w:color="E51D6D" w:themeColor="accent6" w:themeTint="BF"/>
        <w:insideH w:val="single" w:sz="8" w:space="0" w:color="E51D6D" w:themeColor="accent6" w:themeTint="BF"/>
      </w:tblBorders>
    </w:tblPr>
    <w:tblStylePr w:type="firstRow">
      <w:pPr>
        <w:spacing w:before="0" w:after="0" w:line="240" w:lineRule="auto"/>
      </w:pPr>
      <w:rPr>
        <w:b/>
        <w:bCs/>
        <w:color w:val="FFFFFF" w:themeColor="background1"/>
      </w:rPr>
      <w:tblPr/>
      <w:tcPr>
        <w:tcBorders>
          <w:top w:val="single" w:sz="8" w:space="0" w:color="E51D6D" w:themeColor="accent6" w:themeTint="BF"/>
          <w:left w:val="single" w:sz="8" w:space="0" w:color="E51D6D" w:themeColor="accent6" w:themeTint="BF"/>
          <w:bottom w:val="single" w:sz="8" w:space="0" w:color="E51D6D" w:themeColor="accent6" w:themeTint="BF"/>
          <w:right w:val="single" w:sz="8" w:space="0" w:color="E51D6D" w:themeColor="accent6" w:themeTint="BF"/>
          <w:insideH w:val="nil"/>
          <w:insideV w:val="nil"/>
        </w:tcBorders>
        <w:shd w:val="clear" w:color="auto" w:fill="9D124A" w:themeFill="accent6"/>
      </w:tcPr>
    </w:tblStylePr>
    <w:tblStylePr w:type="lastRow">
      <w:pPr>
        <w:spacing w:before="0" w:after="0" w:line="240" w:lineRule="auto"/>
      </w:pPr>
      <w:rPr>
        <w:b/>
        <w:bCs/>
      </w:rPr>
      <w:tblPr/>
      <w:tcPr>
        <w:tcBorders>
          <w:top w:val="double" w:sz="6" w:space="0" w:color="E51D6D" w:themeColor="accent6" w:themeTint="BF"/>
          <w:left w:val="single" w:sz="8" w:space="0" w:color="E51D6D" w:themeColor="accent6" w:themeTint="BF"/>
          <w:bottom w:val="single" w:sz="8" w:space="0" w:color="E51D6D" w:themeColor="accent6" w:themeTint="BF"/>
          <w:right w:val="single" w:sz="8" w:space="0" w:color="E51D6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B4CE" w:themeFill="accent6" w:themeFillTint="3F"/>
      </w:tcPr>
    </w:tblStylePr>
    <w:tblStylePr w:type="band1Horz">
      <w:tblPr/>
      <w:tcPr>
        <w:tcBorders>
          <w:insideH w:val="nil"/>
          <w:insideV w:val="nil"/>
        </w:tcBorders>
        <w:shd w:val="clear" w:color="auto" w:fill="F6B4CE" w:themeFill="accent6"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929A7"/>
    <w:tblPr>
      <w:tblStyleRowBandSize w:val="1"/>
      <w:tblStyleColBandSize w:val="1"/>
      <w:tblBorders>
        <w:top w:val="single" w:sz="8" w:space="0" w:color="4FD0CA" w:themeColor="accent5" w:themeTint="BF"/>
        <w:left w:val="single" w:sz="8" w:space="0" w:color="4FD0CA" w:themeColor="accent5" w:themeTint="BF"/>
        <w:bottom w:val="single" w:sz="8" w:space="0" w:color="4FD0CA" w:themeColor="accent5" w:themeTint="BF"/>
        <w:right w:val="single" w:sz="8" w:space="0" w:color="4FD0CA" w:themeColor="accent5" w:themeTint="BF"/>
        <w:insideH w:val="single" w:sz="8" w:space="0" w:color="4FD0CA" w:themeColor="accent5" w:themeTint="BF"/>
      </w:tblBorders>
    </w:tblPr>
    <w:tblStylePr w:type="firstRow">
      <w:pPr>
        <w:spacing w:before="0" w:after="0" w:line="240" w:lineRule="auto"/>
      </w:pPr>
      <w:rPr>
        <w:b/>
        <w:bCs/>
        <w:color w:val="FFFFFF" w:themeColor="background1"/>
      </w:rPr>
      <w:tblPr/>
      <w:tcPr>
        <w:tcBorders>
          <w:top w:val="single" w:sz="8" w:space="0" w:color="4FD0CA" w:themeColor="accent5" w:themeTint="BF"/>
          <w:left w:val="single" w:sz="8" w:space="0" w:color="4FD0CA" w:themeColor="accent5" w:themeTint="BF"/>
          <w:bottom w:val="single" w:sz="8" w:space="0" w:color="4FD0CA" w:themeColor="accent5" w:themeTint="BF"/>
          <w:right w:val="single" w:sz="8" w:space="0" w:color="4FD0CA" w:themeColor="accent5" w:themeTint="BF"/>
          <w:insideH w:val="nil"/>
          <w:insideV w:val="nil"/>
        </w:tcBorders>
        <w:shd w:val="clear" w:color="auto" w:fill="2DA8A3" w:themeFill="accent5"/>
      </w:tcPr>
    </w:tblStylePr>
    <w:tblStylePr w:type="lastRow">
      <w:pPr>
        <w:spacing w:before="0" w:after="0" w:line="240" w:lineRule="auto"/>
      </w:pPr>
      <w:rPr>
        <w:b/>
        <w:bCs/>
      </w:rPr>
      <w:tblPr/>
      <w:tcPr>
        <w:tcBorders>
          <w:top w:val="double" w:sz="6" w:space="0" w:color="4FD0CA" w:themeColor="accent5" w:themeTint="BF"/>
          <w:left w:val="single" w:sz="8" w:space="0" w:color="4FD0CA" w:themeColor="accent5" w:themeTint="BF"/>
          <w:bottom w:val="single" w:sz="8" w:space="0" w:color="4FD0CA" w:themeColor="accent5" w:themeTint="BF"/>
          <w:right w:val="single" w:sz="8" w:space="0" w:color="4FD0CA" w:themeColor="accent5" w:themeTint="BF"/>
          <w:insideH w:val="nil"/>
          <w:insideV w:val="nil"/>
        </w:tcBorders>
      </w:tcPr>
    </w:tblStylePr>
    <w:tblStylePr w:type="firstCol">
      <w:rPr>
        <w:b/>
        <w:bCs/>
      </w:rPr>
    </w:tblStylePr>
    <w:tblStylePr w:type="lastCol">
      <w:rPr>
        <w:b/>
        <w:bCs/>
      </w:rPr>
    </w:tblStylePr>
    <w:tblStylePr w:type="band1Vert">
      <w:tblPr/>
      <w:tcPr>
        <w:shd w:val="clear" w:color="auto" w:fill="C4EFED" w:themeFill="accent5" w:themeFillTint="3F"/>
      </w:tcPr>
    </w:tblStylePr>
    <w:tblStylePr w:type="band1Horz">
      <w:tblPr/>
      <w:tcPr>
        <w:tcBorders>
          <w:insideH w:val="nil"/>
          <w:insideV w:val="nil"/>
        </w:tcBorders>
        <w:shd w:val="clear" w:color="auto" w:fill="C4EFED" w:themeFill="accent5"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B929A7"/>
    <w:tblPr>
      <w:tblStyleRowBandSize w:val="1"/>
      <w:tblStyleColBandSize w:val="1"/>
      <w:tblBorders>
        <w:top w:val="single" w:sz="8" w:space="0" w:color="E7965C" w:themeColor="accent4" w:themeTint="BF"/>
        <w:left w:val="single" w:sz="8" w:space="0" w:color="E7965C" w:themeColor="accent4" w:themeTint="BF"/>
        <w:bottom w:val="single" w:sz="8" w:space="0" w:color="E7965C" w:themeColor="accent4" w:themeTint="BF"/>
        <w:right w:val="single" w:sz="8" w:space="0" w:color="E7965C" w:themeColor="accent4" w:themeTint="BF"/>
        <w:insideH w:val="single" w:sz="8" w:space="0" w:color="E7965C" w:themeColor="accent4" w:themeTint="BF"/>
      </w:tblBorders>
    </w:tblPr>
    <w:tblStylePr w:type="firstRow">
      <w:pPr>
        <w:spacing w:before="0" w:after="0" w:line="240" w:lineRule="auto"/>
      </w:pPr>
      <w:rPr>
        <w:b/>
        <w:bCs/>
        <w:color w:val="FFFFFF" w:themeColor="background1"/>
      </w:rPr>
      <w:tblPr/>
      <w:tcPr>
        <w:tcBorders>
          <w:top w:val="single" w:sz="8" w:space="0" w:color="E7965C" w:themeColor="accent4" w:themeTint="BF"/>
          <w:left w:val="single" w:sz="8" w:space="0" w:color="E7965C" w:themeColor="accent4" w:themeTint="BF"/>
          <w:bottom w:val="single" w:sz="8" w:space="0" w:color="E7965C" w:themeColor="accent4" w:themeTint="BF"/>
          <w:right w:val="single" w:sz="8" w:space="0" w:color="E7965C" w:themeColor="accent4" w:themeTint="BF"/>
          <w:insideH w:val="nil"/>
          <w:insideV w:val="nil"/>
        </w:tcBorders>
        <w:shd w:val="clear" w:color="auto" w:fill="E07426" w:themeFill="accent4"/>
      </w:tcPr>
    </w:tblStylePr>
    <w:tblStylePr w:type="lastRow">
      <w:pPr>
        <w:spacing w:before="0" w:after="0" w:line="240" w:lineRule="auto"/>
      </w:pPr>
      <w:rPr>
        <w:b/>
        <w:bCs/>
      </w:rPr>
      <w:tblPr/>
      <w:tcPr>
        <w:tcBorders>
          <w:top w:val="double" w:sz="6" w:space="0" w:color="E7965C" w:themeColor="accent4" w:themeTint="BF"/>
          <w:left w:val="single" w:sz="8" w:space="0" w:color="E7965C" w:themeColor="accent4" w:themeTint="BF"/>
          <w:bottom w:val="single" w:sz="8" w:space="0" w:color="E7965C" w:themeColor="accent4" w:themeTint="BF"/>
          <w:right w:val="single" w:sz="8" w:space="0" w:color="E796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CC9" w:themeFill="accent4" w:themeFillTint="3F"/>
      </w:tcPr>
    </w:tblStylePr>
    <w:tblStylePr w:type="band1Horz">
      <w:tblPr/>
      <w:tcPr>
        <w:tcBorders>
          <w:insideH w:val="nil"/>
          <w:insideV w:val="nil"/>
        </w:tcBorders>
        <w:shd w:val="clear" w:color="auto" w:fill="F7DCC9" w:themeFill="accent4" w:themeFillTint="3F"/>
      </w:tcPr>
    </w:tblStylePr>
    <w:tblStylePr w:type="band2Horz">
      <w:tblPr/>
      <w:tcPr>
        <w:tcBorders>
          <w:insideH w:val="nil"/>
          <w:insideV w:val="nil"/>
        </w:tcBorders>
      </w:tcPr>
    </w:tblStylePr>
  </w:style>
  <w:style w:type="table" w:styleId="Listemoyenne1">
    <w:name w:val="Medium List 1"/>
    <w:basedOn w:val="TableauNormal"/>
    <w:uiPriority w:val="65"/>
    <w:rsid w:val="00B929A7"/>
    <w:rPr>
      <w:color w:val="2F2B25" w:themeColor="text1"/>
    </w:rPr>
    <w:tblPr>
      <w:tblStyleRowBandSize w:val="1"/>
      <w:tblStyleColBandSize w:val="1"/>
      <w:tblBorders>
        <w:top w:val="single" w:sz="8" w:space="0" w:color="2F2B25" w:themeColor="text1"/>
        <w:bottom w:val="single" w:sz="8" w:space="0" w:color="2F2B25" w:themeColor="text1"/>
      </w:tblBorders>
    </w:tblPr>
    <w:tblStylePr w:type="firstRow">
      <w:rPr>
        <w:rFonts w:asciiTheme="majorHAnsi" w:eastAsiaTheme="majorEastAsia" w:hAnsiTheme="majorHAnsi" w:cstheme="majorBidi"/>
      </w:rPr>
      <w:tblPr/>
      <w:tcPr>
        <w:tcBorders>
          <w:top w:val="nil"/>
          <w:bottom w:val="single" w:sz="8" w:space="0" w:color="2F2B25" w:themeColor="text1"/>
        </w:tcBorders>
      </w:tcPr>
    </w:tblStylePr>
    <w:tblStylePr w:type="lastRow">
      <w:rPr>
        <w:b/>
        <w:bCs/>
        <w:color w:val="595044" w:themeColor="text2"/>
      </w:rPr>
      <w:tblPr/>
      <w:tcPr>
        <w:tcBorders>
          <w:top w:val="single" w:sz="8" w:space="0" w:color="2F2B25" w:themeColor="text1"/>
          <w:bottom w:val="single" w:sz="8" w:space="0" w:color="2F2B25" w:themeColor="text1"/>
        </w:tcBorders>
      </w:tcPr>
    </w:tblStylePr>
    <w:tblStylePr w:type="firstCol">
      <w:rPr>
        <w:b/>
        <w:bCs/>
      </w:rPr>
    </w:tblStylePr>
    <w:tblStylePr w:type="lastCol">
      <w:rPr>
        <w:b/>
        <w:bCs/>
      </w:rPr>
      <w:tblPr/>
      <w:tcPr>
        <w:tcBorders>
          <w:top w:val="single" w:sz="8" w:space="0" w:color="2F2B25" w:themeColor="text1"/>
          <w:bottom w:val="single" w:sz="8" w:space="0" w:color="2F2B25" w:themeColor="text1"/>
        </w:tcBorders>
      </w:tcPr>
    </w:tblStylePr>
    <w:tblStylePr w:type="band1Vert">
      <w:tblPr/>
      <w:tcPr>
        <w:shd w:val="clear" w:color="auto" w:fill="D0CBC4" w:themeFill="text1" w:themeFillTint="3F"/>
      </w:tcPr>
    </w:tblStylePr>
    <w:tblStylePr w:type="band1Horz">
      <w:tblPr/>
      <w:tcPr>
        <w:shd w:val="clear" w:color="auto" w:fill="D0CBC4" w:themeFill="text1" w:themeFillTint="3F"/>
      </w:tcPr>
    </w:tblStylePr>
  </w:style>
  <w:style w:type="table" w:styleId="Tramemoyenne1-Accent1">
    <w:name w:val="Medium Shading 1 Accent 1"/>
    <w:basedOn w:val="TableauNormal"/>
    <w:uiPriority w:val="63"/>
    <w:rsid w:val="00B929A7"/>
    <w:tblPr>
      <w:tblStyleRowBandSize w:val="1"/>
      <w:tblStyleColBandSize w:val="1"/>
      <w:tblBorders>
        <w:top w:val="single" w:sz="8" w:space="0" w:color="5DC7D2" w:themeColor="accent1" w:themeTint="BF"/>
        <w:left w:val="single" w:sz="8" w:space="0" w:color="5DC7D2" w:themeColor="accent1" w:themeTint="BF"/>
        <w:bottom w:val="single" w:sz="8" w:space="0" w:color="5DC7D2" w:themeColor="accent1" w:themeTint="BF"/>
        <w:right w:val="single" w:sz="8" w:space="0" w:color="5DC7D2" w:themeColor="accent1" w:themeTint="BF"/>
        <w:insideH w:val="single" w:sz="8" w:space="0" w:color="5DC7D2" w:themeColor="accent1" w:themeTint="BF"/>
      </w:tblBorders>
    </w:tblPr>
    <w:tblStylePr w:type="firstRow">
      <w:pPr>
        <w:spacing w:before="0" w:after="0" w:line="240" w:lineRule="auto"/>
      </w:pPr>
      <w:rPr>
        <w:b/>
        <w:bCs/>
        <w:color w:val="FFFFFF" w:themeColor="background1"/>
      </w:rPr>
      <w:tblPr/>
      <w:tcPr>
        <w:tcBorders>
          <w:top w:val="single" w:sz="8" w:space="0" w:color="5DC7D2" w:themeColor="accent1" w:themeTint="BF"/>
          <w:left w:val="single" w:sz="8" w:space="0" w:color="5DC7D2" w:themeColor="accent1" w:themeTint="BF"/>
          <w:bottom w:val="single" w:sz="8" w:space="0" w:color="5DC7D2" w:themeColor="accent1" w:themeTint="BF"/>
          <w:right w:val="single" w:sz="8" w:space="0" w:color="5DC7D2" w:themeColor="accent1" w:themeTint="BF"/>
          <w:insideH w:val="nil"/>
          <w:insideV w:val="nil"/>
        </w:tcBorders>
        <w:shd w:val="clear" w:color="auto" w:fill="33ACB8" w:themeFill="accent1"/>
      </w:tcPr>
    </w:tblStylePr>
    <w:tblStylePr w:type="lastRow">
      <w:pPr>
        <w:spacing w:before="0" w:after="0" w:line="240" w:lineRule="auto"/>
      </w:pPr>
      <w:rPr>
        <w:b/>
        <w:bCs/>
      </w:rPr>
      <w:tblPr/>
      <w:tcPr>
        <w:tcBorders>
          <w:top w:val="double" w:sz="6" w:space="0" w:color="5DC7D2" w:themeColor="accent1" w:themeTint="BF"/>
          <w:left w:val="single" w:sz="8" w:space="0" w:color="5DC7D2" w:themeColor="accent1" w:themeTint="BF"/>
          <w:bottom w:val="single" w:sz="8" w:space="0" w:color="5DC7D2" w:themeColor="accent1" w:themeTint="BF"/>
          <w:right w:val="single" w:sz="8" w:space="0" w:color="5DC7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ECF0" w:themeFill="accent1" w:themeFillTint="3F"/>
      </w:tcPr>
    </w:tblStylePr>
    <w:tblStylePr w:type="band1Horz">
      <w:tblPr/>
      <w:tcPr>
        <w:tcBorders>
          <w:insideH w:val="nil"/>
          <w:insideV w:val="nil"/>
        </w:tcBorders>
        <w:shd w:val="clear" w:color="auto" w:fill="C9ECF0" w:themeFill="accent1" w:themeFillTint="3F"/>
      </w:tcPr>
    </w:tblStylePr>
    <w:tblStylePr w:type="band2Horz">
      <w:tblPr/>
      <w:tcPr>
        <w:tcBorders>
          <w:insideH w:val="nil"/>
          <w:insideV w:val="nil"/>
        </w:tcBorders>
      </w:tcPr>
    </w:tblStylePr>
  </w:style>
  <w:style w:type="table" w:styleId="Grilleclaire-Accent5">
    <w:name w:val="Light Grid Accent 5"/>
    <w:basedOn w:val="TableauNormal"/>
    <w:uiPriority w:val="62"/>
    <w:rsid w:val="00000F12"/>
    <w:tblPr>
      <w:tblStyleRowBandSize w:val="1"/>
      <w:tblStyleColBandSize w:val="1"/>
      <w:tblBorders>
        <w:top w:val="single" w:sz="8" w:space="0" w:color="2DA8A3" w:themeColor="accent5"/>
        <w:left w:val="single" w:sz="8" w:space="0" w:color="2DA8A3" w:themeColor="accent5"/>
        <w:bottom w:val="single" w:sz="8" w:space="0" w:color="2DA8A3" w:themeColor="accent5"/>
        <w:right w:val="single" w:sz="8" w:space="0" w:color="2DA8A3" w:themeColor="accent5"/>
        <w:insideH w:val="single" w:sz="8" w:space="0" w:color="2DA8A3" w:themeColor="accent5"/>
        <w:insideV w:val="single" w:sz="8" w:space="0" w:color="2DA8A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A8A3" w:themeColor="accent5"/>
          <w:left w:val="single" w:sz="8" w:space="0" w:color="2DA8A3" w:themeColor="accent5"/>
          <w:bottom w:val="single" w:sz="18" w:space="0" w:color="2DA8A3" w:themeColor="accent5"/>
          <w:right w:val="single" w:sz="8" w:space="0" w:color="2DA8A3" w:themeColor="accent5"/>
          <w:insideH w:val="nil"/>
          <w:insideV w:val="single" w:sz="8" w:space="0" w:color="2DA8A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A8A3" w:themeColor="accent5"/>
          <w:left w:val="single" w:sz="8" w:space="0" w:color="2DA8A3" w:themeColor="accent5"/>
          <w:bottom w:val="single" w:sz="8" w:space="0" w:color="2DA8A3" w:themeColor="accent5"/>
          <w:right w:val="single" w:sz="8" w:space="0" w:color="2DA8A3" w:themeColor="accent5"/>
          <w:insideH w:val="nil"/>
          <w:insideV w:val="single" w:sz="8" w:space="0" w:color="2DA8A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A8A3" w:themeColor="accent5"/>
          <w:left w:val="single" w:sz="8" w:space="0" w:color="2DA8A3" w:themeColor="accent5"/>
          <w:bottom w:val="single" w:sz="8" w:space="0" w:color="2DA8A3" w:themeColor="accent5"/>
          <w:right w:val="single" w:sz="8" w:space="0" w:color="2DA8A3" w:themeColor="accent5"/>
        </w:tcBorders>
      </w:tcPr>
    </w:tblStylePr>
    <w:tblStylePr w:type="band1Vert">
      <w:tblPr/>
      <w:tcPr>
        <w:tcBorders>
          <w:top w:val="single" w:sz="8" w:space="0" w:color="2DA8A3" w:themeColor="accent5"/>
          <w:left w:val="single" w:sz="8" w:space="0" w:color="2DA8A3" w:themeColor="accent5"/>
          <w:bottom w:val="single" w:sz="8" w:space="0" w:color="2DA8A3" w:themeColor="accent5"/>
          <w:right w:val="single" w:sz="8" w:space="0" w:color="2DA8A3" w:themeColor="accent5"/>
        </w:tcBorders>
        <w:shd w:val="clear" w:color="auto" w:fill="C4EFED" w:themeFill="accent5" w:themeFillTint="3F"/>
      </w:tcPr>
    </w:tblStylePr>
    <w:tblStylePr w:type="band1Horz">
      <w:tblPr/>
      <w:tcPr>
        <w:tcBorders>
          <w:top w:val="single" w:sz="8" w:space="0" w:color="2DA8A3" w:themeColor="accent5"/>
          <w:left w:val="single" w:sz="8" w:space="0" w:color="2DA8A3" w:themeColor="accent5"/>
          <w:bottom w:val="single" w:sz="8" w:space="0" w:color="2DA8A3" w:themeColor="accent5"/>
          <w:right w:val="single" w:sz="8" w:space="0" w:color="2DA8A3" w:themeColor="accent5"/>
          <w:insideV w:val="single" w:sz="8" w:space="0" w:color="2DA8A3" w:themeColor="accent5"/>
        </w:tcBorders>
        <w:shd w:val="clear" w:color="auto" w:fill="C4EFED" w:themeFill="accent5" w:themeFillTint="3F"/>
      </w:tcPr>
    </w:tblStylePr>
    <w:tblStylePr w:type="band2Horz">
      <w:tblPr/>
      <w:tcPr>
        <w:tcBorders>
          <w:top w:val="single" w:sz="8" w:space="0" w:color="2DA8A3" w:themeColor="accent5"/>
          <w:left w:val="single" w:sz="8" w:space="0" w:color="2DA8A3" w:themeColor="accent5"/>
          <w:bottom w:val="single" w:sz="8" w:space="0" w:color="2DA8A3" w:themeColor="accent5"/>
          <w:right w:val="single" w:sz="8" w:space="0" w:color="2DA8A3" w:themeColor="accent5"/>
          <w:insideV w:val="single" w:sz="8" w:space="0" w:color="2DA8A3" w:themeColor="accent5"/>
        </w:tcBorders>
      </w:tcPr>
    </w:tblStylePr>
  </w:style>
  <w:style w:type="table" w:styleId="Grillemoyenne2-Accent5">
    <w:name w:val="Medium Grid 2 Accent 5"/>
    <w:basedOn w:val="TableauNormal"/>
    <w:uiPriority w:val="68"/>
    <w:rsid w:val="00000F12"/>
    <w:rPr>
      <w:rFonts w:asciiTheme="majorHAnsi" w:eastAsiaTheme="majorEastAsia" w:hAnsiTheme="majorHAnsi" w:cstheme="majorBidi"/>
      <w:color w:val="2F2B25" w:themeColor="text1"/>
    </w:rPr>
    <w:tblPr>
      <w:tblStyleRowBandSize w:val="1"/>
      <w:tblStyleColBandSize w:val="1"/>
      <w:tblBorders>
        <w:top w:val="single" w:sz="8" w:space="0" w:color="2DA8A3" w:themeColor="accent5"/>
        <w:left w:val="single" w:sz="8" w:space="0" w:color="2DA8A3" w:themeColor="accent5"/>
        <w:bottom w:val="single" w:sz="8" w:space="0" w:color="2DA8A3" w:themeColor="accent5"/>
        <w:right w:val="single" w:sz="8" w:space="0" w:color="2DA8A3" w:themeColor="accent5"/>
        <w:insideH w:val="single" w:sz="8" w:space="0" w:color="2DA8A3" w:themeColor="accent5"/>
        <w:insideV w:val="single" w:sz="8" w:space="0" w:color="2DA8A3" w:themeColor="accent5"/>
      </w:tblBorders>
    </w:tblPr>
    <w:tcPr>
      <w:shd w:val="clear" w:color="auto" w:fill="C4EFED" w:themeFill="accent5" w:themeFillTint="3F"/>
    </w:tcPr>
    <w:tblStylePr w:type="firstRow">
      <w:rPr>
        <w:b/>
        <w:bCs/>
        <w:color w:val="2F2B25" w:themeColor="text1"/>
      </w:rPr>
      <w:tblPr/>
      <w:tcPr>
        <w:shd w:val="clear" w:color="auto" w:fill="E7F8F8" w:themeFill="accent5" w:themeFillTint="19"/>
      </w:tcPr>
    </w:tblStylePr>
    <w:tblStylePr w:type="lastRow">
      <w:rPr>
        <w:b/>
        <w:bCs/>
        <w:color w:val="2F2B25" w:themeColor="text1"/>
      </w:rPr>
      <w:tblPr/>
      <w:tcPr>
        <w:tcBorders>
          <w:top w:val="single" w:sz="12" w:space="0" w:color="2F2B25" w:themeColor="text1"/>
          <w:left w:val="nil"/>
          <w:bottom w:val="nil"/>
          <w:right w:val="nil"/>
          <w:insideH w:val="nil"/>
          <w:insideV w:val="nil"/>
        </w:tcBorders>
        <w:shd w:val="clear" w:color="auto" w:fill="FFFFFF" w:themeFill="background1"/>
      </w:tcPr>
    </w:tblStylePr>
    <w:tblStylePr w:type="firstCol">
      <w:rPr>
        <w:b/>
        <w:bCs/>
        <w:color w:val="2F2B2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2B25" w:themeColor="text1"/>
      </w:rPr>
      <w:tblPr/>
      <w:tcPr>
        <w:tcBorders>
          <w:top w:val="nil"/>
          <w:left w:val="nil"/>
          <w:bottom w:val="nil"/>
          <w:right w:val="nil"/>
          <w:insideH w:val="nil"/>
          <w:insideV w:val="nil"/>
        </w:tcBorders>
        <w:shd w:val="clear" w:color="auto" w:fill="CFF2F1" w:themeFill="accent5" w:themeFillTint="33"/>
      </w:tcPr>
    </w:tblStylePr>
    <w:tblStylePr w:type="band1Vert">
      <w:tblPr/>
      <w:tcPr>
        <w:shd w:val="clear" w:color="auto" w:fill="8ADFDC" w:themeFill="accent5" w:themeFillTint="7F"/>
      </w:tcPr>
    </w:tblStylePr>
    <w:tblStylePr w:type="band1Horz">
      <w:tblPr/>
      <w:tcPr>
        <w:tcBorders>
          <w:insideH w:val="single" w:sz="6" w:space="0" w:color="2DA8A3" w:themeColor="accent5"/>
          <w:insideV w:val="single" w:sz="6" w:space="0" w:color="2DA8A3" w:themeColor="accent5"/>
        </w:tcBorders>
        <w:shd w:val="clear" w:color="auto" w:fill="8ADFDC" w:themeFill="accent5"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000F12"/>
    <w:rPr>
      <w:rFonts w:asciiTheme="majorHAnsi" w:eastAsiaTheme="majorEastAsia" w:hAnsiTheme="majorHAnsi" w:cstheme="majorBidi"/>
      <w:color w:val="2F2B25" w:themeColor="text1"/>
    </w:rPr>
    <w:tblPr>
      <w:tblStyleRowBandSize w:val="1"/>
      <w:tblStyleColBandSize w:val="1"/>
      <w:tblBorders>
        <w:top w:val="single" w:sz="8" w:space="0" w:color="35A03D" w:themeColor="accent2"/>
        <w:left w:val="single" w:sz="8" w:space="0" w:color="35A03D" w:themeColor="accent2"/>
        <w:bottom w:val="single" w:sz="8" w:space="0" w:color="35A03D" w:themeColor="accent2"/>
        <w:right w:val="single" w:sz="8" w:space="0" w:color="35A03D" w:themeColor="accent2"/>
        <w:insideH w:val="single" w:sz="8" w:space="0" w:color="35A03D" w:themeColor="accent2"/>
        <w:insideV w:val="single" w:sz="8" w:space="0" w:color="35A03D" w:themeColor="accent2"/>
      </w:tblBorders>
    </w:tblPr>
    <w:tcPr>
      <w:shd w:val="clear" w:color="auto" w:fill="C7ECCA" w:themeFill="accent2" w:themeFillTint="3F"/>
    </w:tcPr>
    <w:tblStylePr w:type="firstRow">
      <w:rPr>
        <w:b/>
        <w:bCs/>
        <w:color w:val="2F2B25" w:themeColor="text1"/>
      </w:rPr>
      <w:tblPr/>
      <w:tcPr>
        <w:shd w:val="clear" w:color="auto" w:fill="E8F7E9" w:themeFill="accent2" w:themeFillTint="19"/>
      </w:tcPr>
    </w:tblStylePr>
    <w:tblStylePr w:type="lastRow">
      <w:rPr>
        <w:b/>
        <w:bCs/>
        <w:color w:val="2F2B25" w:themeColor="text1"/>
      </w:rPr>
      <w:tblPr/>
      <w:tcPr>
        <w:tcBorders>
          <w:top w:val="single" w:sz="12" w:space="0" w:color="2F2B25" w:themeColor="text1"/>
          <w:left w:val="nil"/>
          <w:bottom w:val="nil"/>
          <w:right w:val="nil"/>
          <w:insideH w:val="nil"/>
          <w:insideV w:val="nil"/>
        </w:tcBorders>
        <w:shd w:val="clear" w:color="auto" w:fill="FFFFFF" w:themeFill="background1"/>
      </w:tcPr>
    </w:tblStylePr>
    <w:tblStylePr w:type="firstCol">
      <w:rPr>
        <w:b/>
        <w:bCs/>
        <w:color w:val="2F2B2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2B25" w:themeColor="text1"/>
      </w:rPr>
      <w:tblPr/>
      <w:tcPr>
        <w:tcBorders>
          <w:top w:val="nil"/>
          <w:left w:val="nil"/>
          <w:bottom w:val="nil"/>
          <w:right w:val="nil"/>
          <w:insideH w:val="nil"/>
          <w:insideV w:val="nil"/>
        </w:tcBorders>
        <w:shd w:val="clear" w:color="auto" w:fill="D2F0D4" w:themeFill="accent2" w:themeFillTint="33"/>
      </w:tcPr>
    </w:tblStylePr>
    <w:tblStylePr w:type="band1Vert">
      <w:tblPr/>
      <w:tcPr>
        <w:shd w:val="clear" w:color="auto" w:fill="8FDA95" w:themeFill="accent2" w:themeFillTint="7F"/>
      </w:tcPr>
    </w:tblStylePr>
    <w:tblStylePr w:type="band1Horz">
      <w:tblPr/>
      <w:tcPr>
        <w:tcBorders>
          <w:insideH w:val="single" w:sz="6" w:space="0" w:color="35A03D" w:themeColor="accent2"/>
          <w:insideV w:val="single" w:sz="6" w:space="0" w:color="35A03D" w:themeColor="accent2"/>
        </w:tcBorders>
        <w:shd w:val="clear" w:color="auto" w:fill="8FDA95" w:themeFill="accent2" w:themeFillTint="7F"/>
      </w:tcPr>
    </w:tblStylePr>
    <w:tblStylePr w:type="nwCell">
      <w:tblPr/>
      <w:tcPr>
        <w:shd w:val="clear" w:color="auto" w:fill="FFFFFF" w:themeFill="background1"/>
      </w:tcPr>
    </w:tblStylePr>
  </w:style>
  <w:style w:type="table" w:styleId="Listecouleur-Accent1">
    <w:name w:val="Colorful List Accent 1"/>
    <w:basedOn w:val="TableauNormal"/>
    <w:uiPriority w:val="72"/>
    <w:rsid w:val="00051CFA"/>
    <w:rPr>
      <w:color w:val="2F2B25" w:themeColor="text1"/>
    </w:rPr>
    <w:tblPr>
      <w:tblStyleRowBandSize w:val="1"/>
      <w:tblStyleColBandSize w:val="1"/>
    </w:tblPr>
    <w:tcPr>
      <w:shd w:val="clear" w:color="auto" w:fill="E9F7F9" w:themeFill="accent1" w:themeFillTint="19"/>
    </w:tcPr>
    <w:tblStylePr w:type="firstRow">
      <w:rPr>
        <w:b/>
        <w:bCs/>
        <w:color w:val="FFFFFF" w:themeColor="background1"/>
      </w:rPr>
      <w:tblPr/>
      <w:tcPr>
        <w:tcBorders>
          <w:bottom w:val="single" w:sz="12" w:space="0" w:color="FFFFFF" w:themeColor="background1"/>
        </w:tcBorders>
        <w:shd w:val="clear" w:color="auto" w:fill="2A7F30" w:themeFill="accent2" w:themeFillShade="CC"/>
      </w:tcPr>
    </w:tblStylePr>
    <w:tblStylePr w:type="lastRow">
      <w:rPr>
        <w:b/>
        <w:bCs/>
        <w:color w:val="2A7F30" w:themeColor="accent2" w:themeShade="CC"/>
      </w:rPr>
      <w:tblPr/>
      <w:tcPr>
        <w:tcBorders>
          <w:top w:val="single" w:sz="12" w:space="0" w:color="2F2B2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CF0" w:themeFill="accent1" w:themeFillTint="3F"/>
      </w:tcPr>
    </w:tblStylePr>
    <w:tblStylePr w:type="band1Horz">
      <w:tblPr/>
      <w:tcPr>
        <w:shd w:val="clear" w:color="auto" w:fill="D3F0F3" w:themeFill="accent1" w:themeFillTint="33"/>
      </w:tcPr>
    </w:tblStylePr>
  </w:style>
  <w:style w:type="table" w:styleId="Tramecouleur-Accent2">
    <w:name w:val="Colorful Shading Accent 2"/>
    <w:basedOn w:val="TableauNormal"/>
    <w:uiPriority w:val="71"/>
    <w:rsid w:val="00051CFA"/>
    <w:rPr>
      <w:color w:val="2F2B25" w:themeColor="text1"/>
    </w:rPr>
    <w:tblPr>
      <w:tblStyleRowBandSize w:val="1"/>
      <w:tblStyleColBandSize w:val="1"/>
      <w:tblBorders>
        <w:top w:val="single" w:sz="24" w:space="0" w:color="35A03D" w:themeColor="accent2"/>
        <w:left w:val="single" w:sz="4" w:space="0" w:color="35A03D" w:themeColor="accent2"/>
        <w:bottom w:val="single" w:sz="4" w:space="0" w:color="35A03D" w:themeColor="accent2"/>
        <w:right w:val="single" w:sz="4" w:space="0" w:color="35A03D" w:themeColor="accent2"/>
        <w:insideH w:val="single" w:sz="4" w:space="0" w:color="FFFFFF" w:themeColor="background1"/>
        <w:insideV w:val="single" w:sz="4" w:space="0" w:color="FFFFFF" w:themeColor="background1"/>
      </w:tblBorders>
    </w:tblPr>
    <w:tcPr>
      <w:shd w:val="clear" w:color="auto" w:fill="E8F7E9" w:themeFill="accent2" w:themeFillTint="19"/>
    </w:tcPr>
    <w:tblStylePr w:type="firstRow">
      <w:rPr>
        <w:b/>
        <w:bCs/>
      </w:rPr>
      <w:tblPr/>
      <w:tcPr>
        <w:tcBorders>
          <w:top w:val="nil"/>
          <w:left w:val="nil"/>
          <w:bottom w:val="single" w:sz="24" w:space="0" w:color="35A0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F24" w:themeFill="accent2" w:themeFillShade="99"/>
      </w:tcPr>
    </w:tblStylePr>
    <w:tblStylePr w:type="firstCol">
      <w:rPr>
        <w:color w:val="FFFFFF" w:themeColor="background1"/>
      </w:rPr>
      <w:tblPr/>
      <w:tcPr>
        <w:tcBorders>
          <w:top w:val="nil"/>
          <w:left w:val="nil"/>
          <w:bottom w:val="nil"/>
          <w:right w:val="nil"/>
          <w:insideH w:val="single" w:sz="4" w:space="0" w:color="1F5F24" w:themeColor="accent2" w:themeShade="99"/>
          <w:insideV w:val="nil"/>
        </w:tcBorders>
        <w:shd w:val="clear" w:color="auto" w:fill="1F5F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F5F24" w:themeFill="accent2" w:themeFillShade="99"/>
      </w:tcPr>
    </w:tblStylePr>
    <w:tblStylePr w:type="band1Vert">
      <w:tblPr/>
      <w:tcPr>
        <w:shd w:val="clear" w:color="auto" w:fill="A5E1A9" w:themeFill="accent2" w:themeFillTint="66"/>
      </w:tcPr>
    </w:tblStylePr>
    <w:tblStylePr w:type="band1Horz">
      <w:tblPr/>
      <w:tcPr>
        <w:shd w:val="clear" w:color="auto" w:fill="8FDA95" w:themeFill="accent2" w:themeFillTint="7F"/>
      </w:tcPr>
    </w:tblStylePr>
    <w:tblStylePr w:type="neCell">
      <w:rPr>
        <w:color w:val="2F2B25" w:themeColor="text1"/>
      </w:rPr>
    </w:tblStylePr>
    <w:tblStylePr w:type="nwCell">
      <w:rPr>
        <w:color w:val="2F2B25" w:themeColor="text1"/>
      </w:rPr>
    </w:tblStylePr>
  </w:style>
  <w:style w:type="table" w:styleId="Tramecouleur-Accent1">
    <w:name w:val="Colorful Shading Accent 1"/>
    <w:basedOn w:val="TableauNormal"/>
    <w:uiPriority w:val="71"/>
    <w:rsid w:val="00051CFA"/>
    <w:rPr>
      <w:color w:val="2F2B25" w:themeColor="text1"/>
    </w:rPr>
    <w:tblPr>
      <w:tblStyleRowBandSize w:val="1"/>
      <w:tblStyleColBandSize w:val="1"/>
      <w:tblBorders>
        <w:top w:val="single" w:sz="24" w:space="0" w:color="35A03D" w:themeColor="accent2"/>
        <w:left w:val="single" w:sz="4" w:space="0" w:color="33ACB8" w:themeColor="accent1"/>
        <w:bottom w:val="single" w:sz="4" w:space="0" w:color="33ACB8" w:themeColor="accent1"/>
        <w:right w:val="single" w:sz="4" w:space="0" w:color="33ACB8" w:themeColor="accent1"/>
        <w:insideH w:val="single" w:sz="4" w:space="0" w:color="FFFFFF" w:themeColor="background1"/>
        <w:insideV w:val="single" w:sz="4" w:space="0" w:color="FFFFFF" w:themeColor="background1"/>
      </w:tblBorders>
    </w:tblPr>
    <w:tcPr>
      <w:shd w:val="clear" w:color="auto" w:fill="E9F7F9" w:themeFill="accent1" w:themeFillTint="19"/>
    </w:tcPr>
    <w:tblStylePr w:type="firstRow">
      <w:rPr>
        <w:b/>
        <w:bCs/>
      </w:rPr>
      <w:tblPr/>
      <w:tcPr>
        <w:tcBorders>
          <w:top w:val="nil"/>
          <w:left w:val="nil"/>
          <w:bottom w:val="single" w:sz="24" w:space="0" w:color="35A0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66E" w:themeFill="accent1" w:themeFillShade="99"/>
      </w:tcPr>
    </w:tblStylePr>
    <w:tblStylePr w:type="firstCol">
      <w:rPr>
        <w:color w:val="FFFFFF" w:themeColor="background1"/>
      </w:rPr>
      <w:tblPr/>
      <w:tcPr>
        <w:tcBorders>
          <w:top w:val="nil"/>
          <w:left w:val="nil"/>
          <w:bottom w:val="nil"/>
          <w:right w:val="nil"/>
          <w:insideH w:val="single" w:sz="4" w:space="0" w:color="1E666E" w:themeColor="accent1" w:themeShade="99"/>
          <w:insideV w:val="nil"/>
        </w:tcBorders>
        <w:shd w:val="clear" w:color="auto" w:fill="1E66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66E" w:themeFill="accent1" w:themeFillShade="99"/>
      </w:tcPr>
    </w:tblStylePr>
    <w:tblStylePr w:type="band1Vert">
      <w:tblPr/>
      <w:tcPr>
        <w:shd w:val="clear" w:color="auto" w:fill="A8E1E7" w:themeFill="accent1" w:themeFillTint="66"/>
      </w:tcPr>
    </w:tblStylePr>
    <w:tblStylePr w:type="band1Horz">
      <w:tblPr/>
      <w:tcPr>
        <w:shd w:val="clear" w:color="auto" w:fill="93DAE1" w:themeFill="accent1" w:themeFillTint="7F"/>
      </w:tcPr>
    </w:tblStylePr>
    <w:tblStylePr w:type="neCell">
      <w:rPr>
        <w:color w:val="2F2B25" w:themeColor="text1"/>
      </w:rPr>
    </w:tblStylePr>
    <w:tblStylePr w:type="nwCell">
      <w:rPr>
        <w:color w:val="2F2B25" w:themeColor="text1"/>
      </w:rPr>
    </w:tblStylePr>
  </w:style>
  <w:style w:type="paragraph" w:styleId="Sansinterligne">
    <w:name w:val="No Spacing"/>
    <w:uiPriority w:val="1"/>
    <w:qFormat/>
    <w:rsid w:val="00DF601C"/>
    <w:pPr>
      <w:spacing w:after="0" w:line="240" w:lineRule="auto"/>
    </w:pPr>
  </w:style>
  <w:style w:type="character" w:styleId="lev">
    <w:name w:val="Strong"/>
    <w:basedOn w:val="Policepardfaut"/>
    <w:uiPriority w:val="22"/>
    <w:qFormat/>
    <w:rsid w:val="00DF601C"/>
    <w:rPr>
      <w:b/>
      <w:bCs/>
    </w:rPr>
  </w:style>
  <w:style w:type="character" w:customStyle="1" w:styleId="Titre5Car">
    <w:name w:val="Titre 5 Car"/>
    <w:basedOn w:val="Policepardfaut"/>
    <w:link w:val="Titre5"/>
    <w:uiPriority w:val="9"/>
    <w:rsid w:val="00DF601C"/>
    <w:rPr>
      <w:rFonts w:asciiTheme="majorHAnsi" w:eastAsiaTheme="majorEastAsia" w:hAnsiTheme="majorHAnsi" w:cstheme="majorBidi"/>
      <w:i/>
      <w:iCs/>
      <w:color w:val="9D124A" w:themeColor="accent6"/>
      <w:sz w:val="22"/>
      <w:szCs w:val="22"/>
    </w:rPr>
  </w:style>
  <w:style w:type="paragraph" w:styleId="Paragraphedeliste">
    <w:name w:val="List Paragraph"/>
    <w:basedOn w:val="Normal"/>
    <w:uiPriority w:val="34"/>
    <w:qFormat/>
    <w:rsid w:val="00A323E1"/>
    <w:pPr>
      <w:ind w:left="720"/>
      <w:contextualSpacing/>
    </w:pPr>
  </w:style>
  <w:style w:type="paragraph" w:styleId="Notedebasdepage">
    <w:name w:val="footnote text"/>
    <w:basedOn w:val="Normal"/>
    <w:link w:val="NotedebasdepageCar"/>
    <w:uiPriority w:val="99"/>
    <w:semiHidden/>
    <w:unhideWhenUsed/>
    <w:rsid w:val="002649A3"/>
    <w:pPr>
      <w:spacing w:after="0" w:line="240" w:lineRule="auto"/>
    </w:pPr>
    <w:rPr>
      <w:rFonts w:eastAsiaTheme="minorHAnsi"/>
      <w:sz w:val="20"/>
      <w:szCs w:val="20"/>
      <w:lang w:val="fr-BE" w:eastAsia="en-US"/>
    </w:rPr>
  </w:style>
  <w:style w:type="character" w:customStyle="1" w:styleId="NotedebasdepageCar">
    <w:name w:val="Note de bas de page Car"/>
    <w:basedOn w:val="Policepardfaut"/>
    <w:link w:val="Notedebasdepage"/>
    <w:uiPriority w:val="99"/>
    <w:semiHidden/>
    <w:rsid w:val="002649A3"/>
    <w:rPr>
      <w:rFonts w:eastAsiaTheme="minorHAnsi"/>
      <w:sz w:val="20"/>
      <w:szCs w:val="20"/>
      <w:lang w:val="fr-BE" w:eastAsia="en-US"/>
    </w:rPr>
  </w:style>
  <w:style w:type="character" w:styleId="Appelnotedebasdep">
    <w:name w:val="footnote reference"/>
    <w:basedOn w:val="Policepardfaut"/>
    <w:uiPriority w:val="99"/>
    <w:semiHidden/>
    <w:unhideWhenUsed/>
    <w:rsid w:val="002649A3"/>
    <w:rPr>
      <w:vertAlign w:val="superscript"/>
    </w:rPr>
  </w:style>
  <w:style w:type="character" w:styleId="Marquedecommentaire">
    <w:name w:val="annotation reference"/>
    <w:basedOn w:val="Policepardfaut"/>
    <w:uiPriority w:val="99"/>
    <w:semiHidden/>
    <w:unhideWhenUsed/>
    <w:rsid w:val="008D5701"/>
    <w:rPr>
      <w:sz w:val="16"/>
      <w:szCs w:val="16"/>
    </w:rPr>
  </w:style>
  <w:style w:type="paragraph" w:styleId="Commentaire">
    <w:name w:val="annotation text"/>
    <w:basedOn w:val="Normal"/>
    <w:link w:val="CommentaireCar"/>
    <w:uiPriority w:val="99"/>
    <w:unhideWhenUsed/>
    <w:rsid w:val="008D5701"/>
    <w:pPr>
      <w:spacing w:line="240" w:lineRule="auto"/>
    </w:pPr>
    <w:rPr>
      <w:sz w:val="20"/>
      <w:szCs w:val="20"/>
    </w:rPr>
  </w:style>
  <w:style w:type="character" w:customStyle="1" w:styleId="CommentaireCar">
    <w:name w:val="Commentaire Car"/>
    <w:basedOn w:val="Policepardfaut"/>
    <w:link w:val="Commentaire"/>
    <w:uiPriority w:val="99"/>
    <w:rsid w:val="008D5701"/>
    <w:rPr>
      <w:rFonts w:cs="Times New Roman (Corps CS)"/>
      <w:color w:val="2F2B25" w:themeColor="text1"/>
      <w:sz w:val="20"/>
      <w:szCs w:val="20"/>
    </w:rPr>
  </w:style>
  <w:style w:type="paragraph" w:styleId="Objetducommentaire">
    <w:name w:val="annotation subject"/>
    <w:basedOn w:val="Commentaire"/>
    <w:next w:val="Commentaire"/>
    <w:link w:val="ObjetducommentaireCar"/>
    <w:uiPriority w:val="99"/>
    <w:semiHidden/>
    <w:unhideWhenUsed/>
    <w:rsid w:val="008D5701"/>
    <w:rPr>
      <w:b/>
      <w:bCs/>
    </w:rPr>
  </w:style>
  <w:style w:type="character" w:customStyle="1" w:styleId="ObjetducommentaireCar">
    <w:name w:val="Objet du commentaire Car"/>
    <w:basedOn w:val="CommentaireCar"/>
    <w:link w:val="Objetducommentaire"/>
    <w:uiPriority w:val="99"/>
    <w:semiHidden/>
    <w:rsid w:val="008D5701"/>
    <w:rPr>
      <w:rFonts w:cs="Times New Roman (Corps CS)"/>
      <w:b/>
      <w:bCs/>
      <w:color w:val="2F2B25" w:themeColor="text1"/>
      <w:sz w:val="20"/>
      <w:szCs w:val="20"/>
    </w:rPr>
  </w:style>
  <w:style w:type="character" w:styleId="Lienhypertexte">
    <w:name w:val="Hyperlink"/>
    <w:basedOn w:val="Policepardfaut"/>
    <w:uiPriority w:val="99"/>
    <w:unhideWhenUsed/>
    <w:rsid w:val="009662DA"/>
    <w:rPr>
      <w:color w:val="33ACB8" w:themeColor="hyperlink"/>
      <w:u w:val="single"/>
    </w:rPr>
  </w:style>
  <w:style w:type="character" w:styleId="Mention">
    <w:name w:val="Mention"/>
    <w:basedOn w:val="Policepardfaut"/>
    <w:uiPriority w:val="99"/>
    <w:unhideWhenUsed/>
    <w:rsid w:val="00D1540F"/>
    <w:rPr>
      <w:color w:val="2B579A"/>
      <w:shd w:val="clear" w:color="auto" w:fill="E1DFDD"/>
    </w:rPr>
  </w:style>
  <w:style w:type="character" w:customStyle="1" w:styleId="Titre6Car">
    <w:name w:val="Titre 6 Car"/>
    <w:basedOn w:val="Policepardfaut"/>
    <w:link w:val="Titre6"/>
    <w:uiPriority w:val="9"/>
    <w:semiHidden/>
    <w:rsid w:val="00DF601C"/>
    <w:rPr>
      <w:rFonts w:asciiTheme="majorHAnsi" w:eastAsiaTheme="majorEastAsia" w:hAnsiTheme="majorHAnsi" w:cstheme="majorBidi"/>
      <w:color w:val="9D124A" w:themeColor="accent6"/>
    </w:rPr>
  </w:style>
  <w:style w:type="character" w:customStyle="1" w:styleId="Titre7Car">
    <w:name w:val="Titre 7 Car"/>
    <w:basedOn w:val="Policepardfaut"/>
    <w:link w:val="Titre7"/>
    <w:uiPriority w:val="9"/>
    <w:semiHidden/>
    <w:rsid w:val="00DF601C"/>
    <w:rPr>
      <w:rFonts w:asciiTheme="majorHAnsi" w:eastAsiaTheme="majorEastAsia" w:hAnsiTheme="majorHAnsi" w:cstheme="majorBidi"/>
      <w:b/>
      <w:bCs/>
      <w:color w:val="9D124A" w:themeColor="accent6"/>
    </w:rPr>
  </w:style>
  <w:style w:type="character" w:customStyle="1" w:styleId="Titre8Car">
    <w:name w:val="Titre 8 Car"/>
    <w:basedOn w:val="Policepardfaut"/>
    <w:link w:val="Titre8"/>
    <w:uiPriority w:val="9"/>
    <w:semiHidden/>
    <w:rsid w:val="00DF601C"/>
    <w:rPr>
      <w:rFonts w:asciiTheme="majorHAnsi" w:eastAsiaTheme="majorEastAsia" w:hAnsiTheme="majorHAnsi" w:cstheme="majorBidi"/>
      <w:b/>
      <w:bCs/>
      <w:i/>
      <w:iCs/>
      <w:color w:val="9D124A" w:themeColor="accent6"/>
      <w:sz w:val="20"/>
      <w:szCs w:val="20"/>
    </w:rPr>
  </w:style>
  <w:style w:type="character" w:customStyle="1" w:styleId="Titre9Car">
    <w:name w:val="Titre 9 Car"/>
    <w:basedOn w:val="Policepardfaut"/>
    <w:link w:val="Titre9"/>
    <w:uiPriority w:val="9"/>
    <w:semiHidden/>
    <w:rsid w:val="00DF601C"/>
    <w:rPr>
      <w:rFonts w:asciiTheme="majorHAnsi" w:eastAsiaTheme="majorEastAsia" w:hAnsiTheme="majorHAnsi" w:cstheme="majorBidi"/>
      <w:i/>
      <w:iCs/>
      <w:color w:val="9D124A" w:themeColor="accent6"/>
      <w:sz w:val="20"/>
      <w:szCs w:val="20"/>
    </w:rPr>
  </w:style>
  <w:style w:type="paragraph" w:styleId="Lgende">
    <w:name w:val="caption"/>
    <w:basedOn w:val="Normal"/>
    <w:next w:val="Normal"/>
    <w:uiPriority w:val="35"/>
    <w:semiHidden/>
    <w:unhideWhenUsed/>
    <w:qFormat/>
    <w:rsid w:val="00DF601C"/>
    <w:pPr>
      <w:spacing w:line="240" w:lineRule="auto"/>
    </w:pPr>
    <w:rPr>
      <w:b/>
      <w:bCs/>
      <w:smallCaps/>
      <w:color w:val="827766" w:themeColor="text1" w:themeTint="A6"/>
    </w:rPr>
  </w:style>
  <w:style w:type="paragraph" w:styleId="Citationintense">
    <w:name w:val="Intense Quote"/>
    <w:basedOn w:val="Normal"/>
    <w:next w:val="Normal"/>
    <w:link w:val="CitationintenseCar"/>
    <w:uiPriority w:val="30"/>
    <w:qFormat/>
    <w:rsid w:val="00DF601C"/>
    <w:pPr>
      <w:spacing w:before="160" w:after="160" w:line="264" w:lineRule="auto"/>
      <w:ind w:left="720" w:right="720"/>
      <w:jc w:val="center"/>
    </w:pPr>
    <w:rPr>
      <w:rFonts w:asciiTheme="majorHAnsi" w:eastAsiaTheme="majorEastAsia" w:hAnsiTheme="majorHAnsi" w:cstheme="majorBidi"/>
      <w:i/>
      <w:iCs/>
      <w:color w:val="9D124A" w:themeColor="accent6"/>
      <w:sz w:val="32"/>
      <w:szCs w:val="32"/>
    </w:rPr>
  </w:style>
  <w:style w:type="character" w:customStyle="1" w:styleId="CitationintenseCar">
    <w:name w:val="Citation intense Car"/>
    <w:basedOn w:val="Policepardfaut"/>
    <w:link w:val="Citationintense"/>
    <w:uiPriority w:val="30"/>
    <w:rsid w:val="00DF601C"/>
    <w:rPr>
      <w:rFonts w:asciiTheme="majorHAnsi" w:eastAsiaTheme="majorEastAsia" w:hAnsiTheme="majorHAnsi" w:cstheme="majorBidi"/>
      <w:i/>
      <w:iCs/>
      <w:color w:val="9D124A" w:themeColor="accent6"/>
      <w:sz w:val="32"/>
      <w:szCs w:val="32"/>
    </w:rPr>
  </w:style>
  <w:style w:type="character" w:styleId="Rfrencelgre">
    <w:name w:val="Subtle Reference"/>
    <w:basedOn w:val="Policepardfaut"/>
    <w:uiPriority w:val="31"/>
    <w:qFormat/>
    <w:rsid w:val="00DF601C"/>
    <w:rPr>
      <w:smallCaps/>
      <w:color w:val="827766" w:themeColor="text1" w:themeTint="A6"/>
    </w:rPr>
  </w:style>
  <w:style w:type="character" w:styleId="Rfrenceintense">
    <w:name w:val="Intense Reference"/>
    <w:basedOn w:val="Policepardfaut"/>
    <w:uiPriority w:val="32"/>
    <w:qFormat/>
    <w:rsid w:val="00DF601C"/>
    <w:rPr>
      <w:b/>
      <w:bCs/>
      <w:smallCaps/>
      <w:color w:val="9D124A" w:themeColor="accent6"/>
    </w:rPr>
  </w:style>
  <w:style w:type="character" w:styleId="Titredulivre">
    <w:name w:val="Book Title"/>
    <w:basedOn w:val="Policepardfaut"/>
    <w:uiPriority w:val="33"/>
    <w:qFormat/>
    <w:rsid w:val="00DF601C"/>
    <w:rPr>
      <w:b/>
      <w:bCs/>
      <w:caps w:val="0"/>
      <w:smallCaps/>
      <w:spacing w:val="7"/>
      <w:sz w:val="21"/>
      <w:szCs w:val="21"/>
    </w:rPr>
  </w:style>
  <w:style w:type="paragraph" w:styleId="En-ttedetabledesmatires">
    <w:name w:val="TOC Heading"/>
    <w:basedOn w:val="Titre1"/>
    <w:next w:val="Normal"/>
    <w:uiPriority w:val="39"/>
    <w:semiHidden/>
    <w:unhideWhenUsed/>
    <w:qFormat/>
    <w:rsid w:val="00DF601C"/>
    <w:pPr>
      <w:outlineLvl w:val="9"/>
    </w:pPr>
  </w:style>
  <w:style w:type="character" w:styleId="Mentionnonrsolue">
    <w:name w:val="Unresolved Mention"/>
    <w:basedOn w:val="Policepardfaut"/>
    <w:uiPriority w:val="99"/>
    <w:semiHidden/>
    <w:unhideWhenUsed/>
    <w:rsid w:val="00CC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209696">
      <w:bodyDiv w:val="1"/>
      <w:marLeft w:val="0"/>
      <w:marRight w:val="0"/>
      <w:marTop w:val="0"/>
      <w:marBottom w:val="0"/>
      <w:divBdr>
        <w:top w:val="none" w:sz="0" w:space="0" w:color="auto"/>
        <w:left w:val="none" w:sz="0" w:space="0" w:color="auto"/>
        <w:bottom w:val="none" w:sz="0" w:space="0" w:color="auto"/>
        <w:right w:val="none" w:sz="0" w:space="0" w:color="auto"/>
      </w:divBdr>
    </w:div>
    <w:div w:id="1109010458">
      <w:bodyDiv w:val="1"/>
      <w:marLeft w:val="0"/>
      <w:marRight w:val="0"/>
      <w:marTop w:val="0"/>
      <w:marBottom w:val="0"/>
      <w:divBdr>
        <w:top w:val="none" w:sz="0" w:space="0" w:color="auto"/>
        <w:left w:val="none" w:sz="0" w:space="0" w:color="auto"/>
        <w:bottom w:val="none" w:sz="0" w:space="0" w:color="auto"/>
        <w:right w:val="none" w:sz="0" w:space="0" w:color="auto"/>
      </w:divBdr>
      <w:divsChild>
        <w:div w:id="919170364">
          <w:marLeft w:val="0"/>
          <w:marRight w:val="0"/>
          <w:marTop w:val="0"/>
          <w:marBottom w:val="0"/>
          <w:divBdr>
            <w:top w:val="none" w:sz="0" w:space="0" w:color="auto"/>
            <w:left w:val="none" w:sz="0" w:space="0" w:color="auto"/>
            <w:bottom w:val="none" w:sz="0" w:space="0" w:color="auto"/>
            <w:right w:val="none" w:sz="0" w:space="0" w:color="auto"/>
          </w:divBdr>
        </w:div>
      </w:divsChild>
    </w:div>
    <w:div w:id="1621111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viers@ocarina.b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viers@ocarina.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eme_js">
  <a:themeElements>
    <a:clrScheme name="JS">
      <a:dk1>
        <a:srgbClr val="2F2B25"/>
      </a:dk1>
      <a:lt1>
        <a:srgbClr val="FFFFFF"/>
      </a:lt1>
      <a:dk2>
        <a:srgbClr val="595044"/>
      </a:dk2>
      <a:lt2>
        <a:srgbClr val="C5C6AE"/>
      </a:lt2>
      <a:accent1>
        <a:srgbClr val="33ACB8"/>
      </a:accent1>
      <a:accent2>
        <a:srgbClr val="35A03D"/>
      </a:accent2>
      <a:accent3>
        <a:srgbClr val="FFF10B"/>
      </a:accent3>
      <a:accent4>
        <a:srgbClr val="E07426"/>
      </a:accent4>
      <a:accent5>
        <a:srgbClr val="2DA8A3"/>
      </a:accent5>
      <a:accent6>
        <a:srgbClr val="9D124A"/>
      </a:accent6>
      <a:hlink>
        <a:srgbClr val="33ACB8"/>
      </a:hlink>
      <a:folHlink>
        <a:srgbClr val="595044"/>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6e4e4b2-4fc5-452c-89e1-8c93931c495c">
      <UserInfo>
        <DisplayName>Bayot Aurane (142)</DisplayName>
        <AccountId>71</AccountId>
        <AccountType/>
      </UserInfo>
      <UserInfo>
        <DisplayName>Callens Elodie (142)</DisplayName>
        <AccountId>68</AccountId>
        <AccountType/>
      </UserInfo>
    </SharedWithUsers>
    <TaxCatchAll xmlns="86e4e4b2-4fc5-452c-89e1-8c93931c495c" xsi:nil="true"/>
    <lcf76f155ced4ddcb4097134ff3c332f xmlns="fe68593c-a12c-4c30-b9ff-cd3e0f3ce9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BDCC09AFB7BC4CA28CEFC20175C873" ma:contentTypeVersion="17" ma:contentTypeDescription="Create a new document." ma:contentTypeScope="" ma:versionID="804697d236e6928b965f565cfb257c91">
  <xsd:schema xmlns:xsd="http://www.w3.org/2001/XMLSchema" xmlns:xs="http://www.w3.org/2001/XMLSchema" xmlns:p="http://schemas.microsoft.com/office/2006/metadata/properties" xmlns:ns2="fe68593c-a12c-4c30-b9ff-cd3e0f3ce9ac" xmlns:ns3="86e4e4b2-4fc5-452c-89e1-8c93931c495c" targetNamespace="http://schemas.microsoft.com/office/2006/metadata/properties" ma:root="true" ma:fieldsID="b693f430006fffde7871ce20f4244d25" ns2:_="" ns3:_="">
    <xsd:import namespace="fe68593c-a12c-4c30-b9ff-cd3e0f3ce9ac"/>
    <xsd:import namespace="86e4e4b2-4fc5-452c-89e1-8c93931c4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8593c-a12c-4c30-b9ff-cd3e0f3ce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4e4b2-4fc5-452c-89e1-8c93931c49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d54f30-02ae-404d-b5de-033de3fb278d}" ma:internalName="TaxCatchAll" ma:showField="CatchAllData" ma:web="86e4e4b2-4fc5-452c-89e1-8c93931c4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44ED5-BC00-4D03-BA4F-B15222124CB6}">
  <ds:schemaRefs>
    <ds:schemaRef ds:uri="http://schemas.microsoft.com/sharepoint/v3/contenttype/forms"/>
  </ds:schemaRefs>
</ds:datastoreItem>
</file>

<file path=customXml/itemProps2.xml><?xml version="1.0" encoding="utf-8"?>
<ds:datastoreItem xmlns:ds="http://schemas.openxmlformats.org/officeDocument/2006/customXml" ds:itemID="{3681C36F-9CC4-48A4-804F-E97BEC9081D2}">
  <ds:schemaRefs>
    <ds:schemaRef ds:uri="http://purl.org/dc/terms/"/>
    <ds:schemaRef ds:uri="86e4e4b2-4fc5-452c-89e1-8c93931c495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e68593c-a12c-4c30-b9ff-cd3e0f3ce9ac"/>
    <ds:schemaRef ds:uri="http://www.w3.org/XML/1998/namespace"/>
    <ds:schemaRef ds:uri="http://purl.org/dc/dcmitype/"/>
  </ds:schemaRefs>
</ds:datastoreItem>
</file>

<file path=customXml/itemProps3.xml><?xml version="1.0" encoding="utf-8"?>
<ds:datastoreItem xmlns:ds="http://schemas.openxmlformats.org/officeDocument/2006/customXml" ds:itemID="{60DC770D-CB4A-4C9E-9FD9-5D5938B2272C}">
  <ds:schemaRefs>
    <ds:schemaRef ds:uri="http://schemas.openxmlformats.org/officeDocument/2006/bibliography"/>
  </ds:schemaRefs>
</ds:datastoreItem>
</file>

<file path=customXml/itemProps4.xml><?xml version="1.0" encoding="utf-8"?>
<ds:datastoreItem xmlns:ds="http://schemas.openxmlformats.org/officeDocument/2006/customXml" ds:itemID="{BBEAC290-DF0E-4265-8AB7-311D6187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8593c-a12c-4c30-b9ff-cd3e0f3ce9ac"/>
    <ds:schemaRef ds:uri="86e4e4b2-4fc5-452c-89e1-8c93931c4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1922</Words>
  <Characters>10576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dogstudio</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Delhasse Catherine (142)</cp:lastModifiedBy>
  <cp:revision>2</cp:revision>
  <cp:lastPrinted>2019-12-14T09:11:00Z</cp:lastPrinted>
  <dcterms:created xsi:type="dcterms:W3CDTF">2024-11-22T13:11:00Z</dcterms:created>
  <dcterms:modified xsi:type="dcterms:W3CDTF">2024-11-22T13:11:00Z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0x010100F3BDCC09AFB7BC4CA28CEFC20175C873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